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F8F" w:rsidRPr="006D5FF4" w:rsidRDefault="00940F8F" w:rsidP="00940F8F">
      <w:pPr>
        <w:ind w:firstLine="0"/>
        <w:rPr>
          <w:rFonts w:ascii="方正黑体_GBK" w:eastAsia="方正黑体_GBK"/>
        </w:rPr>
      </w:pPr>
    </w:p>
    <w:p w:rsidR="00940F8F" w:rsidRPr="006D5FF4" w:rsidRDefault="00940F8F" w:rsidP="00940F8F">
      <w:pPr>
        <w:ind w:firstLine="0"/>
      </w:pPr>
    </w:p>
    <w:p w:rsidR="00940F8F" w:rsidRPr="006D5FF4" w:rsidRDefault="00940F8F" w:rsidP="00940F8F">
      <w:pPr>
        <w:ind w:firstLine="0"/>
      </w:pPr>
    </w:p>
    <w:p w:rsidR="00940F8F" w:rsidRPr="006D5FF4" w:rsidRDefault="00940F8F" w:rsidP="00940F8F">
      <w:pPr>
        <w:ind w:firstLine="0"/>
      </w:pPr>
    </w:p>
    <w:p w:rsidR="00940F8F" w:rsidRPr="006D5FF4" w:rsidRDefault="00940F8F" w:rsidP="00940F8F">
      <w:pPr>
        <w:ind w:firstLine="0"/>
      </w:pPr>
    </w:p>
    <w:p w:rsidR="00940F8F" w:rsidRPr="006D5FF4" w:rsidRDefault="00940F8F" w:rsidP="00940F8F">
      <w:pPr>
        <w:ind w:firstLine="0"/>
      </w:pPr>
    </w:p>
    <w:p w:rsidR="00940F8F" w:rsidRPr="006D5FF4" w:rsidRDefault="00940F8F" w:rsidP="00940F8F">
      <w:pPr>
        <w:ind w:firstLine="0"/>
      </w:pPr>
    </w:p>
    <w:p w:rsidR="00940F8F" w:rsidRPr="006D5FF4" w:rsidRDefault="00940F8F" w:rsidP="00940F8F">
      <w:pPr>
        <w:ind w:firstLine="0"/>
      </w:pPr>
    </w:p>
    <w:p w:rsidR="00940F8F" w:rsidRPr="006D5FF4" w:rsidRDefault="00136255" w:rsidP="00136255">
      <w:pPr>
        <w:spacing w:line="580" w:lineRule="exact"/>
        <w:ind w:firstLine="0"/>
        <w:rPr>
          <w:rFonts w:eastAsia="方正小标宋_GBK"/>
          <w:sz w:val="44"/>
          <w:szCs w:val="44"/>
        </w:rPr>
      </w:pPr>
      <w:r>
        <w:rPr>
          <w:rFonts w:eastAsia="方正小标宋_GBK" w:hint="eastAsia"/>
          <w:sz w:val="52"/>
          <w:szCs w:val="52"/>
          <w:u w:val="single"/>
        </w:rPr>
        <w:t xml:space="preserve"> </w:t>
      </w:r>
      <w:r w:rsidR="00940F8F">
        <w:rPr>
          <w:rFonts w:eastAsia="方正小标宋_GBK" w:hint="eastAsia"/>
          <w:sz w:val="52"/>
          <w:szCs w:val="52"/>
          <w:u w:val="single"/>
        </w:rPr>
        <w:t>宜兴市政协</w:t>
      </w:r>
      <w:r w:rsidR="00940F8F">
        <w:rPr>
          <w:rFonts w:eastAsia="方正小标宋_GBK"/>
          <w:sz w:val="52"/>
          <w:szCs w:val="52"/>
        </w:rPr>
        <w:t>2018</w:t>
      </w:r>
      <w:r w:rsidR="00940F8F" w:rsidRPr="006D5FF4">
        <w:rPr>
          <w:rFonts w:eastAsia="方正小标宋_GBK"/>
          <w:sz w:val="52"/>
          <w:szCs w:val="52"/>
        </w:rPr>
        <w:t>年度部门决算公开</w:t>
      </w:r>
    </w:p>
    <w:p w:rsidR="00940F8F" w:rsidRPr="006D5FF4" w:rsidRDefault="00940F8F" w:rsidP="00940F8F">
      <w:pPr>
        <w:ind w:firstLine="0"/>
      </w:pPr>
    </w:p>
    <w:p w:rsidR="00940F8F" w:rsidRPr="006D5FF4" w:rsidRDefault="00940F8F" w:rsidP="00940F8F">
      <w:pPr>
        <w:ind w:firstLine="0"/>
      </w:pPr>
    </w:p>
    <w:p w:rsidR="00940F8F" w:rsidRPr="006D5FF4" w:rsidRDefault="00940F8F" w:rsidP="00940F8F">
      <w:pPr>
        <w:spacing w:line="550" w:lineRule="exact"/>
        <w:jc w:val="center"/>
        <w:rPr>
          <w:rFonts w:eastAsia="方正小标宋_GBK"/>
          <w:sz w:val="44"/>
          <w:szCs w:val="44"/>
        </w:rPr>
      </w:pPr>
      <w:r w:rsidRPr="006D5FF4">
        <w:br w:type="page"/>
      </w:r>
      <w:r w:rsidRPr="006D5FF4">
        <w:rPr>
          <w:rFonts w:eastAsia="方正小标宋_GBK"/>
          <w:sz w:val="44"/>
          <w:szCs w:val="44"/>
        </w:rPr>
        <w:lastRenderedPageBreak/>
        <w:t>目</w:t>
      </w:r>
      <w:r w:rsidRPr="006D5FF4">
        <w:rPr>
          <w:rFonts w:eastAsia="方正小标宋_GBK"/>
          <w:sz w:val="44"/>
          <w:szCs w:val="44"/>
        </w:rPr>
        <w:t xml:space="preserve">  </w:t>
      </w:r>
      <w:r w:rsidRPr="006D5FF4">
        <w:rPr>
          <w:rFonts w:eastAsia="方正小标宋_GBK"/>
          <w:sz w:val="44"/>
          <w:szCs w:val="44"/>
        </w:rPr>
        <w:t>录</w:t>
      </w:r>
    </w:p>
    <w:p w:rsidR="00940F8F" w:rsidRPr="006D5FF4" w:rsidRDefault="00940F8F" w:rsidP="00940F8F">
      <w:pPr>
        <w:spacing w:line="550" w:lineRule="exact"/>
        <w:jc w:val="center"/>
        <w:rPr>
          <w:rFonts w:eastAsia="方正小标宋_GBK"/>
          <w:sz w:val="44"/>
          <w:szCs w:val="44"/>
        </w:rPr>
      </w:pPr>
    </w:p>
    <w:p w:rsidR="00940F8F" w:rsidRPr="006D5FF4" w:rsidRDefault="00940F8F" w:rsidP="00940F8F">
      <w:pPr>
        <w:spacing w:line="550" w:lineRule="exact"/>
        <w:ind w:firstLine="0"/>
        <w:rPr>
          <w:rFonts w:eastAsia="方正黑体_GBK"/>
          <w:szCs w:val="32"/>
        </w:rPr>
      </w:pPr>
      <w:r w:rsidRPr="006D5FF4">
        <w:rPr>
          <w:rFonts w:eastAsia="方正黑体_GBK"/>
          <w:szCs w:val="32"/>
        </w:rPr>
        <w:t>第一部分</w:t>
      </w:r>
      <w:r w:rsidRPr="006D5FF4">
        <w:rPr>
          <w:rFonts w:eastAsia="方正黑体_GBK"/>
          <w:szCs w:val="32"/>
        </w:rPr>
        <w:t xml:space="preserve"> </w:t>
      </w:r>
      <w:r w:rsidRPr="006D5FF4">
        <w:rPr>
          <w:rFonts w:eastAsia="方正黑体_GBK"/>
          <w:szCs w:val="32"/>
        </w:rPr>
        <w:t>部门概况</w:t>
      </w:r>
    </w:p>
    <w:p w:rsidR="00940F8F" w:rsidRPr="006D5FF4" w:rsidRDefault="00940F8F" w:rsidP="00940F8F">
      <w:pPr>
        <w:numPr>
          <w:ilvl w:val="0"/>
          <w:numId w:val="1"/>
        </w:numPr>
        <w:autoSpaceDE/>
        <w:autoSpaceDN/>
        <w:snapToGrid/>
        <w:spacing w:line="550" w:lineRule="exact"/>
        <w:rPr>
          <w:szCs w:val="32"/>
        </w:rPr>
      </w:pPr>
      <w:r w:rsidRPr="006D5FF4">
        <w:rPr>
          <w:szCs w:val="32"/>
        </w:rPr>
        <w:t>主要职能</w:t>
      </w:r>
    </w:p>
    <w:p w:rsidR="00940F8F" w:rsidRPr="006D5FF4" w:rsidRDefault="00940F8F" w:rsidP="00940F8F">
      <w:pPr>
        <w:numPr>
          <w:ilvl w:val="0"/>
          <w:numId w:val="1"/>
        </w:numPr>
        <w:autoSpaceDE/>
        <w:autoSpaceDN/>
        <w:snapToGrid/>
        <w:spacing w:line="550" w:lineRule="exact"/>
        <w:rPr>
          <w:szCs w:val="32"/>
        </w:rPr>
      </w:pPr>
      <w:r w:rsidRPr="006D5FF4">
        <w:rPr>
          <w:szCs w:val="32"/>
        </w:rPr>
        <w:t>部门机构设置及决算单位构成情况</w:t>
      </w:r>
    </w:p>
    <w:p w:rsidR="00940F8F" w:rsidRPr="006D5FF4" w:rsidRDefault="00940F8F" w:rsidP="00940F8F">
      <w:pPr>
        <w:numPr>
          <w:ilvl w:val="0"/>
          <w:numId w:val="1"/>
        </w:numPr>
        <w:autoSpaceDE/>
        <w:autoSpaceDN/>
        <w:snapToGrid/>
        <w:spacing w:line="550" w:lineRule="exact"/>
        <w:rPr>
          <w:szCs w:val="32"/>
        </w:rPr>
      </w:pPr>
      <w:r>
        <w:rPr>
          <w:szCs w:val="32"/>
        </w:rPr>
        <w:t>2018</w:t>
      </w:r>
      <w:r w:rsidRPr="006D5FF4">
        <w:rPr>
          <w:szCs w:val="32"/>
        </w:rPr>
        <w:t>年度主要工作完成情况</w:t>
      </w:r>
    </w:p>
    <w:p w:rsidR="00940F8F" w:rsidRPr="006D5FF4" w:rsidRDefault="00940F8F" w:rsidP="00940F8F">
      <w:pPr>
        <w:spacing w:line="550" w:lineRule="exact"/>
        <w:ind w:firstLine="0"/>
        <w:rPr>
          <w:rFonts w:eastAsia="方正黑体_GBK"/>
          <w:szCs w:val="32"/>
        </w:rPr>
      </w:pPr>
      <w:r w:rsidRPr="006D5FF4">
        <w:rPr>
          <w:rFonts w:eastAsia="方正黑体_GBK"/>
          <w:szCs w:val="32"/>
        </w:rPr>
        <w:t>第二部分</w:t>
      </w:r>
      <w:r w:rsidRPr="006D5FF4">
        <w:rPr>
          <w:rFonts w:eastAsia="方正黑体_GBK"/>
          <w:szCs w:val="32"/>
        </w:rPr>
        <w:t xml:space="preserve"> </w:t>
      </w:r>
      <w:r>
        <w:rPr>
          <w:rFonts w:eastAsia="方正黑体_GBK"/>
          <w:szCs w:val="32"/>
        </w:rPr>
        <w:t>2018</w:t>
      </w:r>
      <w:r w:rsidRPr="006D5FF4">
        <w:rPr>
          <w:rFonts w:eastAsia="方正黑体_GBK"/>
          <w:szCs w:val="32"/>
        </w:rPr>
        <w:t>年度部门决算表</w:t>
      </w:r>
    </w:p>
    <w:p w:rsidR="00940F8F" w:rsidRPr="006D5FF4" w:rsidRDefault="00940F8F" w:rsidP="00940F8F">
      <w:pPr>
        <w:numPr>
          <w:ilvl w:val="0"/>
          <w:numId w:val="2"/>
        </w:numPr>
        <w:autoSpaceDE/>
        <w:autoSpaceDN/>
        <w:snapToGrid/>
        <w:spacing w:line="550" w:lineRule="exact"/>
        <w:rPr>
          <w:szCs w:val="32"/>
        </w:rPr>
      </w:pPr>
      <w:r w:rsidRPr="006D5FF4">
        <w:rPr>
          <w:szCs w:val="32"/>
        </w:rPr>
        <w:t>收入支出决算总表</w:t>
      </w:r>
    </w:p>
    <w:p w:rsidR="00940F8F" w:rsidRPr="006D5FF4" w:rsidRDefault="00940F8F" w:rsidP="00940F8F">
      <w:pPr>
        <w:numPr>
          <w:ilvl w:val="0"/>
          <w:numId w:val="2"/>
        </w:numPr>
        <w:autoSpaceDE/>
        <w:autoSpaceDN/>
        <w:snapToGrid/>
        <w:spacing w:line="550" w:lineRule="exact"/>
        <w:rPr>
          <w:szCs w:val="32"/>
        </w:rPr>
      </w:pPr>
      <w:r w:rsidRPr="006D5FF4">
        <w:rPr>
          <w:szCs w:val="32"/>
        </w:rPr>
        <w:t>收入决算表</w:t>
      </w:r>
    </w:p>
    <w:p w:rsidR="00940F8F" w:rsidRPr="006D5FF4" w:rsidRDefault="00940F8F" w:rsidP="00940F8F">
      <w:pPr>
        <w:numPr>
          <w:ilvl w:val="0"/>
          <w:numId w:val="2"/>
        </w:numPr>
        <w:autoSpaceDE/>
        <w:autoSpaceDN/>
        <w:snapToGrid/>
        <w:spacing w:line="550" w:lineRule="exact"/>
        <w:rPr>
          <w:szCs w:val="32"/>
        </w:rPr>
      </w:pPr>
      <w:r w:rsidRPr="006D5FF4">
        <w:rPr>
          <w:szCs w:val="32"/>
        </w:rPr>
        <w:t>支出决算表</w:t>
      </w:r>
    </w:p>
    <w:p w:rsidR="00940F8F" w:rsidRPr="006D5FF4" w:rsidRDefault="00940F8F" w:rsidP="00940F8F">
      <w:pPr>
        <w:numPr>
          <w:ilvl w:val="0"/>
          <w:numId w:val="2"/>
        </w:numPr>
        <w:autoSpaceDE/>
        <w:autoSpaceDN/>
        <w:snapToGrid/>
        <w:spacing w:line="550" w:lineRule="exact"/>
        <w:rPr>
          <w:szCs w:val="32"/>
        </w:rPr>
      </w:pPr>
      <w:r w:rsidRPr="006D5FF4">
        <w:rPr>
          <w:szCs w:val="32"/>
        </w:rPr>
        <w:t>财政拨款收入支出决算总表</w:t>
      </w:r>
    </w:p>
    <w:p w:rsidR="00940F8F" w:rsidRPr="006D5FF4" w:rsidRDefault="00940F8F" w:rsidP="00940F8F">
      <w:pPr>
        <w:numPr>
          <w:ilvl w:val="0"/>
          <w:numId w:val="2"/>
        </w:numPr>
        <w:autoSpaceDE/>
        <w:autoSpaceDN/>
        <w:snapToGrid/>
        <w:spacing w:line="550" w:lineRule="exact"/>
        <w:rPr>
          <w:szCs w:val="32"/>
        </w:rPr>
      </w:pPr>
      <w:r w:rsidRPr="006D5FF4">
        <w:rPr>
          <w:szCs w:val="32"/>
        </w:rPr>
        <w:t>财政拨款支出决算表</w:t>
      </w:r>
    </w:p>
    <w:p w:rsidR="00940F8F" w:rsidRPr="006D5FF4" w:rsidRDefault="00940F8F" w:rsidP="00940F8F">
      <w:pPr>
        <w:numPr>
          <w:ilvl w:val="0"/>
          <w:numId w:val="2"/>
        </w:numPr>
        <w:autoSpaceDE/>
        <w:autoSpaceDN/>
        <w:snapToGrid/>
        <w:spacing w:line="550" w:lineRule="exact"/>
        <w:rPr>
          <w:szCs w:val="32"/>
        </w:rPr>
      </w:pPr>
      <w:r w:rsidRPr="006D5FF4">
        <w:rPr>
          <w:szCs w:val="32"/>
        </w:rPr>
        <w:t>财政拨款基本支出决算表</w:t>
      </w:r>
    </w:p>
    <w:p w:rsidR="00940F8F" w:rsidRPr="006D5FF4" w:rsidRDefault="00940F8F" w:rsidP="00940F8F">
      <w:pPr>
        <w:numPr>
          <w:ilvl w:val="0"/>
          <w:numId w:val="2"/>
        </w:numPr>
        <w:autoSpaceDE/>
        <w:autoSpaceDN/>
        <w:snapToGrid/>
        <w:spacing w:line="550" w:lineRule="exact"/>
        <w:rPr>
          <w:szCs w:val="32"/>
        </w:rPr>
      </w:pPr>
      <w:r w:rsidRPr="006D5FF4">
        <w:rPr>
          <w:szCs w:val="32"/>
        </w:rPr>
        <w:t>一般公共预算财政拨款支出决算表</w:t>
      </w:r>
    </w:p>
    <w:p w:rsidR="00940F8F" w:rsidRPr="006D5FF4" w:rsidRDefault="00940F8F" w:rsidP="00940F8F">
      <w:pPr>
        <w:numPr>
          <w:ilvl w:val="0"/>
          <w:numId w:val="2"/>
        </w:numPr>
        <w:autoSpaceDE/>
        <w:autoSpaceDN/>
        <w:snapToGrid/>
        <w:spacing w:line="550" w:lineRule="exact"/>
        <w:rPr>
          <w:szCs w:val="32"/>
        </w:rPr>
      </w:pPr>
      <w:r w:rsidRPr="006D5FF4">
        <w:rPr>
          <w:szCs w:val="32"/>
        </w:rPr>
        <w:t>一般公共预算财政拨款基本支出决算表</w:t>
      </w:r>
    </w:p>
    <w:p w:rsidR="00940F8F" w:rsidRPr="006D5FF4" w:rsidRDefault="00940F8F" w:rsidP="00940F8F">
      <w:pPr>
        <w:numPr>
          <w:ilvl w:val="0"/>
          <w:numId w:val="2"/>
        </w:numPr>
        <w:autoSpaceDE/>
        <w:autoSpaceDN/>
        <w:snapToGrid/>
        <w:spacing w:line="550" w:lineRule="exact"/>
        <w:rPr>
          <w:szCs w:val="32"/>
        </w:rPr>
      </w:pPr>
      <w:r w:rsidRPr="006D5FF4">
        <w:rPr>
          <w:szCs w:val="32"/>
        </w:rPr>
        <w:t>一般公共预算财政拨款</w:t>
      </w:r>
      <w:r w:rsidRPr="006D5FF4">
        <w:rPr>
          <w:szCs w:val="32"/>
        </w:rPr>
        <w:t>“</w:t>
      </w:r>
      <w:r w:rsidRPr="006D5FF4">
        <w:rPr>
          <w:szCs w:val="32"/>
        </w:rPr>
        <w:t>三公</w:t>
      </w:r>
      <w:r w:rsidRPr="006D5FF4">
        <w:rPr>
          <w:szCs w:val="32"/>
        </w:rPr>
        <w:t>”</w:t>
      </w:r>
      <w:r w:rsidRPr="006D5FF4">
        <w:rPr>
          <w:szCs w:val="32"/>
        </w:rPr>
        <w:t>经费、会议费、培训费支出决算表</w:t>
      </w:r>
    </w:p>
    <w:p w:rsidR="00940F8F" w:rsidRPr="006D5FF4" w:rsidRDefault="00940F8F" w:rsidP="00940F8F">
      <w:pPr>
        <w:numPr>
          <w:ilvl w:val="0"/>
          <w:numId w:val="2"/>
        </w:numPr>
        <w:autoSpaceDE/>
        <w:autoSpaceDN/>
        <w:snapToGrid/>
        <w:spacing w:line="550" w:lineRule="exact"/>
        <w:rPr>
          <w:szCs w:val="32"/>
        </w:rPr>
      </w:pPr>
      <w:r w:rsidRPr="006D5FF4">
        <w:rPr>
          <w:szCs w:val="32"/>
        </w:rPr>
        <w:t>政府性基金预算财政拨款收入支出决算表</w:t>
      </w:r>
    </w:p>
    <w:p w:rsidR="00940F8F" w:rsidRPr="006D5FF4" w:rsidRDefault="00940F8F" w:rsidP="00940F8F">
      <w:pPr>
        <w:numPr>
          <w:ilvl w:val="0"/>
          <w:numId w:val="2"/>
        </w:numPr>
        <w:autoSpaceDE/>
        <w:autoSpaceDN/>
        <w:snapToGrid/>
        <w:spacing w:line="550" w:lineRule="exact"/>
        <w:rPr>
          <w:szCs w:val="32"/>
        </w:rPr>
      </w:pPr>
      <w:r w:rsidRPr="006D5FF4">
        <w:rPr>
          <w:szCs w:val="32"/>
        </w:rPr>
        <w:t>机关运行经费支出决算表</w:t>
      </w:r>
    </w:p>
    <w:p w:rsidR="00940F8F" w:rsidRPr="006D5FF4" w:rsidRDefault="00940F8F" w:rsidP="00940F8F">
      <w:pPr>
        <w:numPr>
          <w:ilvl w:val="0"/>
          <w:numId w:val="2"/>
        </w:numPr>
        <w:autoSpaceDE/>
        <w:autoSpaceDN/>
        <w:snapToGrid/>
        <w:spacing w:line="550" w:lineRule="exact"/>
        <w:rPr>
          <w:szCs w:val="32"/>
        </w:rPr>
      </w:pPr>
      <w:r w:rsidRPr="006D5FF4">
        <w:rPr>
          <w:szCs w:val="32"/>
        </w:rPr>
        <w:t>政府采购支出决算表</w:t>
      </w:r>
    </w:p>
    <w:p w:rsidR="00940F8F" w:rsidRPr="006D5FF4" w:rsidRDefault="00940F8F" w:rsidP="00940F8F">
      <w:pPr>
        <w:spacing w:line="550" w:lineRule="exact"/>
        <w:ind w:firstLine="0"/>
        <w:rPr>
          <w:rFonts w:eastAsia="方正黑体_GBK"/>
          <w:szCs w:val="32"/>
        </w:rPr>
      </w:pPr>
      <w:r w:rsidRPr="006D5FF4">
        <w:rPr>
          <w:rFonts w:eastAsia="方正黑体_GBK"/>
          <w:szCs w:val="32"/>
        </w:rPr>
        <w:t>第三部分</w:t>
      </w:r>
      <w:r w:rsidRPr="006D5FF4">
        <w:rPr>
          <w:rFonts w:eastAsia="方正黑体_GBK"/>
          <w:szCs w:val="32"/>
        </w:rPr>
        <w:t xml:space="preserve"> </w:t>
      </w:r>
      <w:r>
        <w:rPr>
          <w:rFonts w:eastAsia="方正黑体_GBK"/>
          <w:szCs w:val="32"/>
        </w:rPr>
        <w:t>2018</w:t>
      </w:r>
      <w:r w:rsidRPr="006D5FF4">
        <w:rPr>
          <w:rFonts w:eastAsia="方正黑体_GBK"/>
          <w:szCs w:val="32"/>
        </w:rPr>
        <w:t>年度部门决算情况说明</w:t>
      </w:r>
    </w:p>
    <w:p w:rsidR="00940F8F" w:rsidRPr="006D5FF4" w:rsidRDefault="00940F8F" w:rsidP="00940F8F">
      <w:pPr>
        <w:spacing w:line="550" w:lineRule="exact"/>
        <w:ind w:firstLine="0"/>
        <w:rPr>
          <w:rFonts w:eastAsia="方正黑体_GBK"/>
          <w:szCs w:val="32"/>
        </w:rPr>
      </w:pPr>
      <w:r w:rsidRPr="006D5FF4">
        <w:rPr>
          <w:rFonts w:eastAsia="方正黑体_GBK"/>
          <w:szCs w:val="32"/>
        </w:rPr>
        <w:t>第四部分</w:t>
      </w:r>
      <w:r w:rsidRPr="006D5FF4">
        <w:rPr>
          <w:rFonts w:eastAsia="方正黑体_GBK"/>
          <w:szCs w:val="32"/>
        </w:rPr>
        <w:t xml:space="preserve"> </w:t>
      </w:r>
      <w:r w:rsidRPr="006D5FF4">
        <w:rPr>
          <w:rFonts w:eastAsia="方正黑体_GBK"/>
          <w:szCs w:val="32"/>
        </w:rPr>
        <w:t>名词解释</w:t>
      </w:r>
    </w:p>
    <w:p w:rsidR="00940F8F" w:rsidRPr="006D5FF4" w:rsidRDefault="00940F8F" w:rsidP="00940F8F">
      <w:pPr>
        <w:spacing w:before="100" w:beforeAutospacing="1" w:after="100" w:afterAutospacing="1" w:line="550" w:lineRule="exact"/>
        <w:jc w:val="center"/>
        <w:rPr>
          <w:rFonts w:eastAsia="方正小标宋_GBK"/>
          <w:sz w:val="36"/>
          <w:szCs w:val="36"/>
        </w:rPr>
      </w:pPr>
      <w:r w:rsidRPr="006D5FF4">
        <w:rPr>
          <w:rFonts w:eastAsia="方正小标宋_GBK"/>
          <w:sz w:val="36"/>
          <w:szCs w:val="36"/>
        </w:rPr>
        <w:br w:type="page"/>
      </w:r>
      <w:r w:rsidRPr="006D5FF4">
        <w:rPr>
          <w:rFonts w:eastAsia="方正小标宋_GBK"/>
          <w:sz w:val="36"/>
          <w:szCs w:val="36"/>
        </w:rPr>
        <w:lastRenderedPageBreak/>
        <w:t>第一部分　部门概况</w:t>
      </w:r>
    </w:p>
    <w:p w:rsidR="00940F8F" w:rsidRPr="00222BD1" w:rsidRDefault="00940F8F" w:rsidP="00940F8F">
      <w:pPr>
        <w:spacing w:line="550" w:lineRule="exact"/>
        <w:ind w:firstLineChars="200" w:firstLine="640"/>
        <w:rPr>
          <w:rFonts w:ascii="方正黑体_GBK" w:eastAsia="方正黑体_GBK"/>
          <w:szCs w:val="32"/>
        </w:rPr>
      </w:pPr>
      <w:r w:rsidRPr="00222BD1">
        <w:rPr>
          <w:rFonts w:ascii="方正黑体_GBK" w:eastAsia="方正黑体_GBK"/>
          <w:szCs w:val="32"/>
        </w:rPr>
        <w:t>一、部门主要职能</w:t>
      </w:r>
    </w:p>
    <w:p w:rsidR="00940F8F" w:rsidRDefault="00940F8F" w:rsidP="00940F8F">
      <w:pPr>
        <w:widowControl/>
        <w:ind w:firstLineChars="250" w:firstLine="800"/>
        <w:jc w:val="left"/>
        <w:rPr>
          <w:rFonts w:ascii="宋体" w:eastAsia="仿宋" w:hAnsi="宋体" w:cs="宋体"/>
          <w:szCs w:val="32"/>
        </w:rPr>
      </w:pPr>
      <w:r>
        <w:rPr>
          <w:rFonts w:ascii="仿宋" w:eastAsia="仿宋" w:hAnsi="仿宋" w:cs="宋体" w:hint="eastAsia"/>
          <w:szCs w:val="32"/>
        </w:rPr>
        <w:t>依据《中国人民政治协商会议章程》的规定，市政协机关的主要职责是：</w:t>
      </w:r>
      <w:r>
        <w:rPr>
          <w:rFonts w:ascii="宋体" w:eastAsia="仿宋" w:hAnsi="宋体" w:cs="宋体" w:hint="eastAsia"/>
          <w:szCs w:val="32"/>
        </w:rPr>
        <w:t> </w:t>
      </w:r>
    </w:p>
    <w:p w:rsidR="00940F8F" w:rsidRDefault="00940F8F" w:rsidP="00940F8F">
      <w:pPr>
        <w:widowControl/>
        <w:ind w:firstLineChars="250" w:firstLine="800"/>
        <w:jc w:val="left"/>
        <w:rPr>
          <w:rFonts w:ascii="宋体" w:eastAsia="仿宋" w:hAnsi="宋体" w:cs="宋体"/>
          <w:szCs w:val="32"/>
        </w:rPr>
      </w:pPr>
      <w:r>
        <w:rPr>
          <w:rFonts w:ascii="仿宋" w:eastAsia="仿宋" w:hAnsi="仿宋" w:cs="宋体" w:hint="eastAsia"/>
          <w:szCs w:val="32"/>
        </w:rPr>
        <w:t>（一）负责市政协全体委员会议、常务委员会议、主席会议以及主席办公会、常务委员专题座谈会和专门委员会的会务工作，负责上述会议所形成的决议、决定、建议案的组织实施。</w:t>
      </w:r>
      <w:r>
        <w:rPr>
          <w:rFonts w:ascii="宋体" w:eastAsia="仿宋" w:hAnsi="宋体" w:cs="宋体" w:hint="eastAsia"/>
          <w:szCs w:val="32"/>
        </w:rPr>
        <w:t> </w:t>
      </w:r>
    </w:p>
    <w:p w:rsidR="00940F8F" w:rsidRDefault="00940F8F" w:rsidP="00940F8F">
      <w:pPr>
        <w:widowControl/>
        <w:ind w:firstLineChars="250" w:firstLine="800"/>
        <w:jc w:val="left"/>
        <w:rPr>
          <w:rFonts w:ascii="宋体" w:eastAsia="仿宋" w:hAnsi="宋体" w:cs="宋体"/>
          <w:szCs w:val="32"/>
        </w:rPr>
      </w:pPr>
      <w:r>
        <w:rPr>
          <w:rFonts w:ascii="仿宋" w:eastAsia="仿宋" w:hAnsi="仿宋" w:cs="宋体" w:hint="eastAsia"/>
          <w:szCs w:val="32"/>
        </w:rPr>
        <w:t>（二）协调市政协各专门委员会的工作，充分发挥市政协委员的作用，履行好政治协商、民主监督、参政议政的基本职能。</w:t>
      </w:r>
      <w:r>
        <w:rPr>
          <w:rFonts w:ascii="宋体" w:eastAsia="仿宋" w:hAnsi="宋体" w:cs="宋体" w:hint="eastAsia"/>
          <w:szCs w:val="32"/>
        </w:rPr>
        <w:t> </w:t>
      </w:r>
    </w:p>
    <w:p w:rsidR="00940F8F" w:rsidRDefault="00940F8F" w:rsidP="00940F8F">
      <w:pPr>
        <w:widowControl/>
        <w:ind w:firstLineChars="250" w:firstLine="800"/>
        <w:jc w:val="left"/>
        <w:rPr>
          <w:rFonts w:ascii="仿宋" w:eastAsia="仿宋" w:hAnsi="仿宋" w:cs="宋体"/>
          <w:szCs w:val="32"/>
        </w:rPr>
      </w:pPr>
      <w:r>
        <w:rPr>
          <w:rFonts w:ascii="仿宋" w:eastAsia="仿宋" w:hAnsi="仿宋" w:cs="宋体" w:hint="eastAsia"/>
          <w:szCs w:val="32"/>
        </w:rPr>
        <w:t>（三）宣传人民政协的方针政策、工作业绩和主要经验以及政协委员的先进事迹，收集和反映市政协委员和各界人士的意见与建议，综合、反映社情民意。</w:t>
      </w:r>
    </w:p>
    <w:p w:rsidR="00940F8F" w:rsidRDefault="00940F8F" w:rsidP="00940F8F">
      <w:pPr>
        <w:widowControl/>
        <w:ind w:firstLineChars="250" w:firstLine="800"/>
        <w:jc w:val="left"/>
        <w:rPr>
          <w:rFonts w:ascii="宋体" w:eastAsia="仿宋" w:hAnsi="宋体" w:cs="宋体"/>
          <w:szCs w:val="32"/>
        </w:rPr>
      </w:pPr>
      <w:r>
        <w:rPr>
          <w:rFonts w:ascii="仿宋" w:eastAsia="仿宋" w:hAnsi="仿宋" w:cs="宋体" w:hint="eastAsia"/>
          <w:szCs w:val="32"/>
        </w:rPr>
        <w:t>（四）负责市政协委员的视察、参观、调查、座谈、学习、研讨等日常活动的具体组织和服务工作；受省政协办公厅委托，组织驻常省政协委员开展视察活动。</w:t>
      </w:r>
      <w:r>
        <w:rPr>
          <w:rFonts w:ascii="宋体" w:eastAsia="仿宋" w:hAnsi="宋体" w:cs="宋体" w:hint="eastAsia"/>
          <w:szCs w:val="32"/>
        </w:rPr>
        <w:t> </w:t>
      </w:r>
    </w:p>
    <w:p w:rsidR="00940F8F" w:rsidRDefault="00940F8F" w:rsidP="00940F8F">
      <w:pPr>
        <w:widowControl/>
        <w:ind w:firstLineChars="250" w:firstLine="800"/>
        <w:jc w:val="left"/>
        <w:rPr>
          <w:rFonts w:ascii="宋体" w:eastAsia="仿宋" w:hAnsi="宋体" w:cs="宋体"/>
          <w:szCs w:val="32"/>
        </w:rPr>
      </w:pPr>
      <w:r>
        <w:rPr>
          <w:rFonts w:ascii="仿宋" w:eastAsia="仿宋" w:hAnsi="仿宋" w:cs="宋体" w:hint="eastAsia"/>
          <w:szCs w:val="32"/>
        </w:rPr>
        <w:t>（五）研究统一战线和人民政协的理论、政策，调查研究地方政协的共同性问题及其解决办法，供领导参考。</w:t>
      </w:r>
      <w:r>
        <w:rPr>
          <w:rFonts w:ascii="宋体" w:eastAsia="仿宋" w:hAnsi="宋体" w:cs="宋体" w:hint="eastAsia"/>
          <w:szCs w:val="32"/>
        </w:rPr>
        <w:t> </w:t>
      </w:r>
    </w:p>
    <w:p w:rsidR="00940F8F" w:rsidRDefault="00940F8F" w:rsidP="00940F8F">
      <w:pPr>
        <w:widowControl/>
        <w:ind w:firstLineChars="250" w:firstLine="800"/>
        <w:jc w:val="left"/>
        <w:rPr>
          <w:rFonts w:ascii="宋体" w:eastAsia="仿宋" w:hAnsi="宋体" w:cs="宋体"/>
          <w:szCs w:val="32"/>
        </w:rPr>
      </w:pPr>
      <w:r>
        <w:rPr>
          <w:rFonts w:ascii="仿宋" w:eastAsia="仿宋" w:hAnsi="仿宋" w:cs="宋体" w:hint="eastAsia"/>
          <w:szCs w:val="32"/>
        </w:rPr>
        <w:t>（六）联系和指导区、县（市）政协的工作，联系各民主党派、工商联、各人民团体和无党派人士，联系市直有关部门，互通信息，协调工作，加强合作。</w:t>
      </w:r>
      <w:r>
        <w:rPr>
          <w:rFonts w:ascii="宋体" w:eastAsia="仿宋" w:hAnsi="宋体" w:cs="宋体" w:hint="eastAsia"/>
          <w:szCs w:val="32"/>
        </w:rPr>
        <w:t> </w:t>
      </w:r>
    </w:p>
    <w:p w:rsidR="00940F8F" w:rsidRDefault="00940F8F" w:rsidP="00940F8F">
      <w:pPr>
        <w:widowControl/>
        <w:ind w:firstLineChars="250" w:firstLine="800"/>
        <w:jc w:val="left"/>
        <w:rPr>
          <w:rFonts w:ascii="宋体" w:eastAsia="仿宋" w:hAnsi="宋体" w:cs="宋体"/>
          <w:szCs w:val="32"/>
        </w:rPr>
      </w:pPr>
      <w:r>
        <w:rPr>
          <w:rFonts w:ascii="仿宋" w:eastAsia="仿宋" w:hAnsi="仿宋" w:cs="宋体" w:hint="eastAsia"/>
          <w:szCs w:val="32"/>
        </w:rPr>
        <w:lastRenderedPageBreak/>
        <w:t>（七）负责权限范围内的人事任免。</w:t>
      </w:r>
      <w:r>
        <w:rPr>
          <w:rFonts w:ascii="宋体" w:eastAsia="仿宋" w:hAnsi="宋体" w:cs="宋体" w:hint="eastAsia"/>
          <w:szCs w:val="32"/>
        </w:rPr>
        <w:t> </w:t>
      </w:r>
    </w:p>
    <w:p w:rsidR="00940F8F" w:rsidRDefault="00940F8F" w:rsidP="00940F8F">
      <w:pPr>
        <w:widowControl/>
        <w:ind w:firstLineChars="250" w:firstLine="800"/>
        <w:jc w:val="left"/>
        <w:rPr>
          <w:rFonts w:ascii="宋体" w:eastAsia="仿宋" w:hAnsi="宋体" w:cs="宋体"/>
          <w:szCs w:val="32"/>
        </w:rPr>
      </w:pPr>
      <w:r>
        <w:rPr>
          <w:rFonts w:ascii="仿宋" w:eastAsia="仿宋" w:hAnsi="仿宋" w:cs="宋体" w:hint="eastAsia"/>
          <w:szCs w:val="32"/>
        </w:rPr>
        <w:t>（八）负责接待来常访问的海内外友好人士和对外联谊工作。</w:t>
      </w:r>
      <w:r>
        <w:rPr>
          <w:rFonts w:ascii="宋体" w:eastAsia="仿宋" w:hAnsi="宋体" w:cs="宋体" w:hint="eastAsia"/>
          <w:szCs w:val="32"/>
        </w:rPr>
        <w:t> </w:t>
      </w:r>
    </w:p>
    <w:p w:rsidR="00940F8F" w:rsidRDefault="00940F8F" w:rsidP="00940F8F">
      <w:pPr>
        <w:widowControl/>
        <w:ind w:firstLineChars="250" w:firstLine="800"/>
        <w:jc w:val="left"/>
        <w:rPr>
          <w:rFonts w:ascii="宋体" w:eastAsia="仿宋" w:hAnsi="宋体" w:cs="宋体"/>
          <w:szCs w:val="32"/>
        </w:rPr>
      </w:pPr>
      <w:r>
        <w:rPr>
          <w:rFonts w:ascii="仿宋" w:eastAsia="仿宋" w:hAnsi="仿宋" w:cs="宋体" w:hint="eastAsia"/>
          <w:szCs w:val="32"/>
        </w:rPr>
        <w:t>（九）负责市政协开展各项活动的有关后勤服务管理工作和市政协机关行政事务管理工作。</w:t>
      </w:r>
      <w:r>
        <w:rPr>
          <w:rFonts w:ascii="宋体" w:eastAsia="仿宋" w:hAnsi="宋体" w:cs="宋体" w:hint="eastAsia"/>
          <w:szCs w:val="32"/>
        </w:rPr>
        <w:t> </w:t>
      </w:r>
    </w:p>
    <w:p w:rsidR="00940F8F" w:rsidRDefault="00940F8F" w:rsidP="00940F8F">
      <w:pPr>
        <w:widowControl/>
        <w:ind w:firstLineChars="250" w:firstLine="800"/>
        <w:jc w:val="left"/>
        <w:rPr>
          <w:rFonts w:ascii="仿宋" w:eastAsia="仿宋" w:hAnsi="仿宋" w:cs="宋体"/>
          <w:szCs w:val="32"/>
        </w:rPr>
      </w:pPr>
      <w:r>
        <w:rPr>
          <w:rFonts w:ascii="仿宋" w:eastAsia="仿宋" w:hAnsi="仿宋" w:cs="宋体" w:hint="eastAsia"/>
          <w:szCs w:val="32"/>
        </w:rPr>
        <w:t>（十）承办市政协主席、副主席交办的其他事项。</w:t>
      </w:r>
    </w:p>
    <w:p w:rsidR="00940F8F" w:rsidRPr="00655BF6" w:rsidRDefault="00940F8F" w:rsidP="00940F8F">
      <w:pPr>
        <w:spacing w:line="550" w:lineRule="exact"/>
        <w:ind w:firstLineChars="200" w:firstLine="640"/>
        <w:rPr>
          <w:rFonts w:eastAsia="方正黑体_GBK"/>
          <w:szCs w:val="32"/>
        </w:rPr>
      </w:pPr>
    </w:p>
    <w:p w:rsidR="00940F8F" w:rsidRDefault="00940F8F" w:rsidP="00940F8F">
      <w:pPr>
        <w:spacing w:line="550" w:lineRule="exact"/>
        <w:ind w:firstLineChars="200" w:firstLine="640"/>
        <w:rPr>
          <w:rFonts w:ascii="方正黑体_GBK" w:eastAsia="方正黑体_GBK"/>
          <w:szCs w:val="32"/>
        </w:rPr>
      </w:pPr>
      <w:r w:rsidRPr="00222BD1">
        <w:rPr>
          <w:rFonts w:ascii="方正黑体_GBK" w:eastAsia="方正黑体_GBK"/>
          <w:szCs w:val="32"/>
        </w:rPr>
        <w:t>二、部门机构设置及决算单位构成情况</w:t>
      </w:r>
    </w:p>
    <w:p w:rsidR="00940F8F" w:rsidRPr="002B1D5E" w:rsidRDefault="00940F8F" w:rsidP="00940F8F">
      <w:pPr>
        <w:spacing w:line="550" w:lineRule="exact"/>
        <w:ind w:firstLineChars="200" w:firstLine="640"/>
        <w:rPr>
          <w:rFonts w:ascii="仿宋" w:eastAsia="仿宋" w:hAnsi="仿宋" w:cs="宋体"/>
          <w:szCs w:val="32"/>
        </w:rPr>
      </w:pPr>
      <w:r>
        <w:rPr>
          <w:rFonts w:ascii="仿宋" w:eastAsia="仿宋" w:hAnsi="仿宋" w:cs="宋体" w:hint="eastAsia"/>
          <w:szCs w:val="32"/>
        </w:rPr>
        <w:t>1、根据部门职责分工，市政协机关现内设机构包括：提案委员会，经济科技委员会，人口资源环境和城乡建设委员会，文教卫体委员会，学习文史委员会，社会法制及社会工作委员会，办公室。（本部门无下属单位）</w:t>
      </w:r>
    </w:p>
    <w:p w:rsidR="00940F8F" w:rsidRDefault="00940F8F" w:rsidP="00940F8F">
      <w:pPr>
        <w:spacing w:line="580" w:lineRule="exact"/>
        <w:ind w:firstLineChars="200" w:firstLine="640"/>
        <w:rPr>
          <w:rFonts w:ascii="黑体" w:eastAsia="黑体" w:hAnsi="黑体"/>
          <w:szCs w:val="32"/>
        </w:rPr>
      </w:pPr>
      <w:r>
        <w:rPr>
          <w:rFonts w:ascii="仿宋" w:eastAsia="仿宋" w:hAnsi="仿宋" w:cs="宋体" w:hint="eastAsia"/>
          <w:szCs w:val="32"/>
        </w:rPr>
        <w:t>2、从决算单位构成看，纳入市政协2018年部门汇总决算编制范围的预算单位共计1家，具体包括：宜兴市政协本级。</w:t>
      </w:r>
    </w:p>
    <w:p w:rsidR="00940F8F" w:rsidRPr="001D7A82" w:rsidRDefault="00940F8F" w:rsidP="00940F8F">
      <w:pPr>
        <w:spacing w:line="550" w:lineRule="exact"/>
        <w:ind w:firstLineChars="200" w:firstLine="640"/>
        <w:rPr>
          <w:rFonts w:ascii="方正黑体_GBK" w:eastAsia="方正黑体_GBK"/>
          <w:szCs w:val="32"/>
        </w:rPr>
      </w:pPr>
      <w:r>
        <w:rPr>
          <w:rFonts w:ascii="方正黑体_GBK" w:eastAsia="方正黑体_GBK" w:hint="eastAsia"/>
          <w:szCs w:val="32"/>
        </w:rPr>
        <w:t xml:space="preserve"> </w:t>
      </w:r>
    </w:p>
    <w:p w:rsidR="00940F8F" w:rsidRPr="00222BD1" w:rsidRDefault="00940F8F" w:rsidP="00940F8F">
      <w:pPr>
        <w:spacing w:line="550" w:lineRule="exact"/>
        <w:ind w:firstLineChars="200" w:firstLine="640"/>
        <w:rPr>
          <w:rFonts w:ascii="方正黑体_GBK" w:eastAsia="方正黑体_GBK"/>
          <w:szCs w:val="32"/>
        </w:rPr>
      </w:pPr>
      <w:r w:rsidRPr="00222BD1">
        <w:rPr>
          <w:rFonts w:ascii="方正黑体_GBK" w:eastAsia="方正黑体_GBK"/>
          <w:szCs w:val="32"/>
        </w:rPr>
        <w:t>三、</w:t>
      </w:r>
      <w:r>
        <w:rPr>
          <w:rFonts w:ascii="方正黑体_GBK" w:eastAsia="方正黑体_GBK"/>
          <w:szCs w:val="32"/>
        </w:rPr>
        <w:t>2018</w:t>
      </w:r>
      <w:r w:rsidRPr="00222BD1">
        <w:rPr>
          <w:rFonts w:ascii="方正黑体_GBK" w:eastAsia="方正黑体_GBK"/>
          <w:szCs w:val="32"/>
        </w:rPr>
        <w:t>年度主要工作完成情况</w:t>
      </w:r>
    </w:p>
    <w:p w:rsidR="00940F8F" w:rsidRPr="005A0302" w:rsidRDefault="00940F8F" w:rsidP="00940F8F">
      <w:pPr>
        <w:spacing w:line="580" w:lineRule="exact"/>
        <w:ind w:firstLineChars="200"/>
        <w:rPr>
          <w:rFonts w:ascii="仿宋" w:eastAsia="仿宋" w:hAnsi="仿宋"/>
          <w:color w:val="000000"/>
          <w:spacing w:val="-4"/>
          <w:szCs w:val="32"/>
        </w:rPr>
      </w:pPr>
      <w:r>
        <w:rPr>
          <w:rFonts w:ascii="仿宋" w:eastAsia="仿宋" w:hAnsi="仿宋" w:hint="eastAsia"/>
          <w:color w:val="000000"/>
          <w:spacing w:val="-4"/>
          <w:szCs w:val="32"/>
        </w:rPr>
        <w:t>2</w:t>
      </w:r>
      <w:r w:rsidRPr="005A0302">
        <w:rPr>
          <w:rFonts w:ascii="仿宋" w:eastAsia="仿宋" w:hAnsi="仿宋"/>
          <w:color w:val="000000"/>
          <w:spacing w:val="-4"/>
          <w:szCs w:val="32"/>
        </w:rPr>
        <w:t>018</w:t>
      </w:r>
      <w:r w:rsidRPr="005A0302">
        <w:rPr>
          <w:rFonts w:ascii="仿宋" w:eastAsia="仿宋" w:hAnsi="仿宋" w:hint="eastAsia"/>
          <w:color w:val="000000"/>
          <w:spacing w:val="-4"/>
          <w:szCs w:val="32"/>
        </w:rPr>
        <w:t>年，市政协认真学习贯彻习近平新时代中国特色社会主义思想和中共十九大精神，在中共宜兴市委的坚强领导下，牢牢把握团结民主两大主题，切实加强自身建设，积极履行三大职能，全面贯彻落实市委十三届三次、四次全会的各项决策部署，始终坚持在把握全局中明晰思路、在服务发展中精准定位、在履职实践中主动作为，组织引导各党派团体和广大政协委员，为争当全省高质量发展领跑者、建设“强富美高”新宜</w:t>
      </w:r>
      <w:r w:rsidRPr="005A0302">
        <w:rPr>
          <w:rFonts w:ascii="仿宋" w:eastAsia="仿宋" w:hAnsi="仿宋" w:hint="eastAsia"/>
          <w:color w:val="000000"/>
          <w:spacing w:val="-4"/>
          <w:szCs w:val="32"/>
        </w:rPr>
        <w:lastRenderedPageBreak/>
        <w:t>兴作出了新贡献。</w:t>
      </w:r>
    </w:p>
    <w:p w:rsidR="00940F8F" w:rsidRPr="005A0302" w:rsidRDefault="00940F8F" w:rsidP="00940F8F">
      <w:pPr>
        <w:spacing w:line="580" w:lineRule="exact"/>
        <w:ind w:firstLineChars="200" w:firstLine="640"/>
        <w:rPr>
          <w:rFonts w:ascii="仿宋" w:eastAsia="仿宋" w:hAnsi="仿宋"/>
        </w:rPr>
      </w:pPr>
      <w:r w:rsidRPr="005A0302">
        <w:rPr>
          <w:rFonts w:ascii="仿宋" w:eastAsia="仿宋" w:hAnsi="仿宋" w:hint="eastAsia"/>
        </w:rPr>
        <w:t>一、强化政治引领，牢固树立旗帜鲜明的工作导向</w:t>
      </w:r>
    </w:p>
    <w:p w:rsidR="00940F8F" w:rsidRPr="005A0302" w:rsidRDefault="00940F8F" w:rsidP="00940F8F">
      <w:pPr>
        <w:spacing w:line="580" w:lineRule="exact"/>
        <w:ind w:firstLineChars="200" w:firstLine="640"/>
        <w:rPr>
          <w:rFonts w:ascii="仿宋" w:eastAsia="仿宋" w:hAnsi="仿宋"/>
          <w:color w:val="000000"/>
          <w:szCs w:val="32"/>
          <w:shd w:val="clear" w:color="auto" w:fill="FFFFFF"/>
        </w:rPr>
      </w:pPr>
      <w:r w:rsidRPr="005A0302">
        <w:rPr>
          <w:rFonts w:ascii="仿宋" w:eastAsia="仿宋" w:hAnsi="仿宋"/>
          <w:bCs/>
          <w:color w:val="000000"/>
          <w:szCs w:val="32"/>
        </w:rPr>
        <w:t>1</w:t>
      </w:r>
      <w:r w:rsidRPr="005A0302">
        <w:rPr>
          <w:rFonts w:ascii="仿宋" w:eastAsia="仿宋" w:hAnsi="仿宋" w:hint="eastAsia"/>
          <w:bCs/>
          <w:color w:val="000000"/>
          <w:szCs w:val="32"/>
        </w:rPr>
        <w:t>、切实筑牢信念“压舱石”。</w:t>
      </w:r>
      <w:r w:rsidRPr="005A0302">
        <w:rPr>
          <w:rFonts w:ascii="仿宋" w:eastAsia="仿宋" w:hAnsi="仿宋" w:hint="eastAsia"/>
          <w:b/>
          <w:bCs/>
          <w:color w:val="000000"/>
          <w:szCs w:val="32"/>
        </w:rPr>
        <w:t>以提高政治站位为目标，</w:t>
      </w:r>
      <w:r w:rsidRPr="005A0302">
        <w:rPr>
          <w:rFonts w:ascii="仿宋" w:eastAsia="仿宋" w:hAnsi="仿宋" w:hint="eastAsia"/>
          <w:bCs/>
          <w:color w:val="000000"/>
          <w:szCs w:val="32"/>
        </w:rPr>
        <w:t>政协之“政”为政治之“政”，市政协充分依托党组会议、专题学习会等形式，深入学习贯彻习近平新时代中国特色社会主义思想和中共十九大精神，切实推动党的一系列新理念、新部署在全市政协系统落地生根。</w:t>
      </w:r>
    </w:p>
    <w:p w:rsidR="00940F8F" w:rsidRPr="005A0302" w:rsidRDefault="00940F8F" w:rsidP="00940F8F">
      <w:pPr>
        <w:spacing w:line="580" w:lineRule="exact"/>
        <w:ind w:firstLineChars="200" w:firstLine="640"/>
        <w:rPr>
          <w:rFonts w:ascii="仿宋" w:eastAsia="仿宋" w:hAnsi="仿宋"/>
          <w:color w:val="000000"/>
          <w:szCs w:val="32"/>
        </w:rPr>
      </w:pPr>
      <w:r w:rsidRPr="005A0302">
        <w:rPr>
          <w:rFonts w:ascii="仿宋" w:eastAsia="仿宋" w:hAnsi="仿宋"/>
          <w:bCs/>
          <w:color w:val="000000"/>
          <w:szCs w:val="32"/>
        </w:rPr>
        <w:t>2</w:t>
      </w:r>
      <w:r w:rsidRPr="005A0302">
        <w:rPr>
          <w:rFonts w:ascii="仿宋" w:eastAsia="仿宋" w:hAnsi="仿宋" w:hint="eastAsia"/>
          <w:bCs/>
          <w:color w:val="000000"/>
          <w:szCs w:val="32"/>
        </w:rPr>
        <w:t>、切实强化党建“引领力”。</w:t>
      </w:r>
      <w:r w:rsidRPr="005A0302">
        <w:rPr>
          <w:rFonts w:ascii="仿宋" w:eastAsia="仿宋" w:hAnsi="仿宋" w:hint="eastAsia"/>
          <w:b/>
          <w:bCs/>
          <w:color w:val="000000"/>
          <w:szCs w:val="32"/>
        </w:rPr>
        <w:t>建章立制重规范，</w:t>
      </w:r>
      <w:r w:rsidRPr="005A0302">
        <w:rPr>
          <w:rFonts w:ascii="仿宋" w:eastAsia="仿宋" w:hAnsi="仿宋" w:hint="eastAsia"/>
          <w:bCs/>
          <w:color w:val="000000"/>
          <w:szCs w:val="32"/>
        </w:rPr>
        <w:t>年初市政协党组研究制定</w:t>
      </w:r>
      <w:r w:rsidRPr="005A0302">
        <w:rPr>
          <w:rFonts w:ascii="仿宋" w:eastAsia="仿宋" w:hAnsi="仿宋" w:hint="eastAsia"/>
          <w:color w:val="000000"/>
          <w:szCs w:val="32"/>
        </w:rPr>
        <w:t>工作要点，进一步明确</w:t>
      </w:r>
      <w:r w:rsidRPr="005A0302">
        <w:rPr>
          <w:rFonts w:ascii="仿宋" w:eastAsia="仿宋" w:hAnsi="仿宋" w:hint="eastAsia"/>
          <w:bCs/>
          <w:color w:val="000000"/>
          <w:szCs w:val="32"/>
        </w:rPr>
        <w:t>政协机关</w:t>
      </w:r>
      <w:r w:rsidRPr="005A0302">
        <w:rPr>
          <w:rFonts w:ascii="仿宋" w:eastAsia="仿宋" w:hAnsi="仿宋" w:hint="eastAsia"/>
          <w:color w:val="000000"/>
          <w:szCs w:val="32"/>
        </w:rPr>
        <w:t>党建的目标任务和思路举措。</w:t>
      </w:r>
    </w:p>
    <w:p w:rsidR="00940F8F" w:rsidRPr="005A0302" w:rsidRDefault="00940F8F" w:rsidP="00940F8F">
      <w:pPr>
        <w:spacing w:line="580" w:lineRule="exact"/>
        <w:ind w:firstLineChars="200" w:firstLine="640"/>
        <w:rPr>
          <w:rFonts w:ascii="仿宋" w:eastAsia="仿宋" w:hAnsi="仿宋"/>
          <w:color w:val="000000"/>
          <w:szCs w:val="32"/>
        </w:rPr>
      </w:pPr>
      <w:r w:rsidRPr="005A0302">
        <w:rPr>
          <w:rFonts w:ascii="仿宋" w:eastAsia="仿宋" w:hAnsi="仿宋"/>
          <w:bCs/>
          <w:color w:val="000000"/>
          <w:szCs w:val="32"/>
        </w:rPr>
        <w:t>3</w:t>
      </w:r>
      <w:r w:rsidRPr="005A0302">
        <w:rPr>
          <w:rFonts w:ascii="仿宋" w:eastAsia="仿宋" w:hAnsi="仿宋" w:hint="eastAsia"/>
          <w:bCs/>
          <w:color w:val="000000"/>
          <w:szCs w:val="32"/>
        </w:rPr>
        <w:t>、切实把准工作“主旋律”。</w:t>
      </w:r>
      <w:r w:rsidRPr="005A0302">
        <w:rPr>
          <w:rFonts w:ascii="仿宋" w:eastAsia="仿宋" w:hAnsi="仿宋" w:hint="eastAsia"/>
          <w:b/>
          <w:bCs/>
          <w:color w:val="000000"/>
          <w:szCs w:val="32"/>
        </w:rPr>
        <w:t>坚持党的领导不动摇，</w:t>
      </w:r>
      <w:r w:rsidRPr="005A0302">
        <w:rPr>
          <w:rFonts w:ascii="仿宋" w:eastAsia="仿宋" w:hAnsi="仿宋" w:hint="eastAsia"/>
          <w:color w:val="000000"/>
          <w:szCs w:val="32"/>
        </w:rPr>
        <w:t>将</w:t>
      </w:r>
      <w:r w:rsidRPr="005A0302">
        <w:rPr>
          <w:rFonts w:ascii="仿宋" w:eastAsia="仿宋" w:hAnsi="仿宋" w:hint="eastAsia"/>
          <w:color w:val="000000"/>
          <w:spacing w:val="2"/>
          <w:szCs w:val="32"/>
        </w:rPr>
        <w:t>严守政治纪律和政治规矩贯穿于政协履职全过程，</w:t>
      </w:r>
      <w:r w:rsidRPr="005A0302">
        <w:rPr>
          <w:rFonts w:ascii="仿宋" w:eastAsia="仿宋" w:hAnsi="仿宋" w:hint="eastAsia"/>
          <w:color w:val="000000"/>
          <w:szCs w:val="32"/>
        </w:rPr>
        <w:t>坚决维护以习近平同志为核心的党中央权威和集中统一领导，坚持重大事项、重要活动、重点工作主动向市委请示汇报，全力当好市委决策部署的坚定拥护者、坚决执行者和坚强推动者。</w:t>
      </w:r>
    </w:p>
    <w:p w:rsidR="00940F8F" w:rsidRPr="005A0302" w:rsidRDefault="00940F8F" w:rsidP="00940F8F">
      <w:pPr>
        <w:spacing w:line="580" w:lineRule="exact"/>
        <w:ind w:firstLineChars="200" w:firstLine="640"/>
        <w:rPr>
          <w:rFonts w:ascii="仿宋" w:eastAsia="仿宋" w:hAnsi="仿宋"/>
          <w:bCs/>
          <w:color w:val="000000"/>
          <w:szCs w:val="32"/>
        </w:rPr>
      </w:pPr>
      <w:r w:rsidRPr="005A0302">
        <w:rPr>
          <w:rFonts w:ascii="仿宋" w:eastAsia="仿宋" w:hAnsi="仿宋" w:hint="eastAsia"/>
          <w:bCs/>
          <w:color w:val="000000"/>
          <w:szCs w:val="32"/>
        </w:rPr>
        <w:t>二、围绕发展主线，有力彰显心系全局的担当作为</w:t>
      </w:r>
    </w:p>
    <w:p w:rsidR="00940F8F" w:rsidRPr="005A0302" w:rsidRDefault="00940F8F" w:rsidP="00940F8F">
      <w:pPr>
        <w:spacing w:line="580" w:lineRule="exact"/>
        <w:ind w:firstLineChars="200" w:firstLine="640"/>
        <w:rPr>
          <w:rFonts w:ascii="仿宋" w:eastAsia="仿宋" w:hAnsi="仿宋"/>
          <w:color w:val="000000"/>
          <w:szCs w:val="32"/>
        </w:rPr>
      </w:pPr>
      <w:r w:rsidRPr="005A0302">
        <w:rPr>
          <w:rFonts w:ascii="仿宋" w:eastAsia="仿宋" w:hAnsi="仿宋"/>
          <w:bCs/>
          <w:color w:val="000000"/>
          <w:szCs w:val="32"/>
        </w:rPr>
        <w:t>1</w:t>
      </w:r>
      <w:r w:rsidRPr="005A0302">
        <w:rPr>
          <w:rFonts w:ascii="仿宋" w:eastAsia="仿宋" w:hAnsi="仿宋" w:hint="eastAsia"/>
          <w:bCs/>
          <w:color w:val="000000"/>
          <w:szCs w:val="32"/>
        </w:rPr>
        <w:t>、参政议政助推经济运行高质量</w:t>
      </w:r>
      <w:r w:rsidRPr="005A0302">
        <w:rPr>
          <w:rFonts w:ascii="仿宋" w:eastAsia="仿宋" w:hAnsi="仿宋" w:hint="eastAsia"/>
          <w:color w:val="000000"/>
          <w:szCs w:val="32"/>
        </w:rPr>
        <w:t>。</w:t>
      </w:r>
    </w:p>
    <w:p w:rsidR="00940F8F" w:rsidRPr="005A0302" w:rsidRDefault="00940F8F" w:rsidP="00940F8F">
      <w:pPr>
        <w:spacing w:line="580" w:lineRule="exact"/>
        <w:ind w:firstLineChars="200" w:firstLine="656"/>
        <w:rPr>
          <w:rFonts w:ascii="仿宋" w:eastAsia="仿宋" w:hAnsi="仿宋"/>
          <w:bCs/>
          <w:color w:val="000000"/>
          <w:szCs w:val="32"/>
        </w:rPr>
      </w:pPr>
      <w:r w:rsidRPr="005A0302">
        <w:rPr>
          <w:rFonts w:ascii="仿宋" w:eastAsia="仿宋" w:hAnsi="仿宋"/>
          <w:bCs/>
          <w:color w:val="000000"/>
          <w:spacing w:val="4"/>
          <w:szCs w:val="32"/>
        </w:rPr>
        <w:t>2</w:t>
      </w:r>
      <w:r w:rsidRPr="005A0302">
        <w:rPr>
          <w:rFonts w:ascii="仿宋" w:eastAsia="仿宋" w:hAnsi="仿宋" w:hint="eastAsia"/>
          <w:bCs/>
          <w:color w:val="000000"/>
          <w:spacing w:val="4"/>
          <w:szCs w:val="32"/>
        </w:rPr>
        <w:t>、咨政建言服务城乡发展一体化。</w:t>
      </w:r>
    </w:p>
    <w:p w:rsidR="00940F8F" w:rsidRPr="005A0302" w:rsidRDefault="00940F8F" w:rsidP="00940F8F">
      <w:pPr>
        <w:spacing w:line="580" w:lineRule="exact"/>
        <w:ind w:firstLineChars="200" w:firstLine="640"/>
        <w:rPr>
          <w:rFonts w:ascii="仿宋" w:eastAsia="仿宋" w:hAnsi="仿宋"/>
          <w:color w:val="000000"/>
          <w:szCs w:val="32"/>
        </w:rPr>
      </w:pPr>
      <w:r w:rsidRPr="005A0302">
        <w:rPr>
          <w:rFonts w:ascii="仿宋" w:eastAsia="仿宋" w:hAnsi="仿宋"/>
          <w:bCs/>
          <w:color w:val="000000"/>
          <w:szCs w:val="32"/>
        </w:rPr>
        <w:t>3</w:t>
      </w:r>
      <w:r w:rsidRPr="005A0302">
        <w:rPr>
          <w:rFonts w:ascii="仿宋" w:eastAsia="仿宋" w:hAnsi="仿宋" w:hint="eastAsia"/>
          <w:bCs/>
          <w:color w:val="000000"/>
          <w:szCs w:val="32"/>
        </w:rPr>
        <w:t>、献智出力提升人民群众幸福感。</w:t>
      </w:r>
    </w:p>
    <w:p w:rsidR="00940F8F" w:rsidRPr="005A0302" w:rsidRDefault="00940F8F" w:rsidP="00940F8F">
      <w:pPr>
        <w:spacing w:line="580" w:lineRule="exact"/>
        <w:ind w:firstLineChars="200" w:firstLine="640"/>
        <w:rPr>
          <w:rFonts w:ascii="仿宋" w:eastAsia="仿宋" w:hAnsi="仿宋"/>
          <w:bCs/>
          <w:color w:val="000000"/>
          <w:szCs w:val="32"/>
        </w:rPr>
      </w:pPr>
      <w:r w:rsidRPr="005A0302">
        <w:rPr>
          <w:rFonts w:ascii="仿宋" w:eastAsia="仿宋" w:hAnsi="仿宋" w:hint="eastAsia"/>
          <w:bCs/>
          <w:color w:val="000000"/>
          <w:szCs w:val="32"/>
        </w:rPr>
        <w:t>三、紧扣团结民主，积极营造和谐共融的良好局面</w:t>
      </w:r>
    </w:p>
    <w:p w:rsidR="00940F8F" w:rsidRPr="005A0302" w:rsidRDefault="00940F8F" w:rsidP="00940F8F">
      <w:pPr>
        <w:spacing w:line="580" w:lineRule="exact"/>
        <w:ind w:firstLineChars="200" w:firstLine="648"/>
        <w:rPr>
          <w:rFonts w:ascii="仿宋" w:eastAsia="仿宋" w:hAnsi="仿宋"/>
          <w:color w:val="000000"/>
          <w:spacing w:val="2"/>
          <w:szCs w:val="32"/>
        </w:rPr>
      </w:pPr>
      <w:r w:rsidRPr="005A0302">
        <w:rPr>
          <w:rFonts w:ascii="仿宋" w:eastAsia="仿宋" w:hAnsi="仿宋"/>
          <w:color w:val="000000"/>
          <w:spacing w:val="2"/>
          <w:szCs w:val="32"/>
        </w:rPr>
        <w:t>1</w:t>
      </w:r>
      <w:r w:rsidRPr="005A0302">
        <w:rPr>
          <w:rFonts w:ascii="仿宋" w:eastAsia="仿宋" w:hAnsi="仿宋" w:hint="eastAsia"/>
          <w:color w:val="000000"/>
          <w:spacing w:val="2"/>
          <w:szCs w:val="32"/>
        </w:rPr>
        <w:t>、加强各界联络聚合力。</w:t>
      </w:r>
      <w:r w:rsidRPr="005A0302">
        <w:rPr>
          <w:rFonts w:ascii="仿宋" w:eastAsia="仿宋" w:hAnsi="仿宋" w:hint="eastAsia"/>
          <w:b/>
          <w:color w:val="000000"/>
          <w:spacing w:val="2"/>
          <w:szCs w:val="32"/>
        </w:rPr>
        <w:t>积极搭建“知政”平台，</w:t>
      </w:r>
      <w:r w:rsidRPr="005A0302">
        <w:rPr>
          <w:rFonts w:ascii="仿宋" w:eastAsia="仿宋" w:hAnsi="仿宋" w:hint="eastAsia"/>
          <w:color w:val="000000"/>
          <w:spacing w:val="2"/>
          <w:szCs w:val="32"/>
        </w:rPr>
        <w:t>与市政府联合举办情况通报会并邀请各界人士参与，进一步提高党派团体、政协委员、社会公众对全市经济社会发展的关注度和知晓度。</w:t>
      </w:r>
    </w:p>
    <w:p w:rsidR="00940F8F" w:rsidRPr="005A0302" w:rsidRDefault="00940F8F" w:rsidP="00940F8F">
      <w:pPr>
        <w:spacing w:line="580" w:lineRule="exact"/>
        <w:ind w:firstLineChars="200" w:firstLine="640"/>
        <w:rPr>
          <w:rFonts w:ascii="仿宋" w:eastAsia="仿宋" w:hAnsi="仿宋"/>
          <w:color w:val="000000"/>
          <w:szCs w:val="32"/>
        </w:rPr>
      </w:pPr>
      <w:r w:rsidRPr="005A0302">
        <w:rPr>
          <w:rFonts w:ascii="仿宋" w:eastAsia="仿宋" w:hAnsi="仿宋"/>
          <w:color w:val="000000"/>
          <w:szCs w:val="32"/>
        </w:rPr>
        <w:lastRenderedPageBreak/>
        <w:t>2</w:t>
      </w:r>
      <w:r w:rsidRPr="005A0302">
        <w:rPr>
          <w:rFonts w:ascii="仿宋" w:eastAsia="仿宋" w:hAnsi="仿宋" w:hint="eastAsia"/>
          <w:color w:val="000000"/>
          <w:szCs w:val="32"/>
        </w:rPr>
        <w:t>、畅通表达渠道聚共识。</w:t>
      </w:r>
      <w:r w:rsidRPr="005A0302">
        <w:rPr>
          <w:rFonts w:ascii="仿宋" w:eastAsia="仿宋" w:hAnsi="仿宋" w:hint="eastAsia"/>
          <w:b/>
          <w:color w:val="000000"/>
          <w:szCs w:val="32"/>
        </w:rPr>
        <w:t>高效推进提案办理协商，</w:t>
      </w:r>
      <w:r w:rsidRPr="005A0302">
        <w:rPr>
          <w:rFonts w:ascii="仿宋" w:eastAsia="仿宋" w:hAnsi="仿宋"/>
          <w:color w:val="000000"/>
          <w:szCs w:val="32"/>
        </w:rPr>
        <w:t>2018</w:t>
      </w:r>
      <w:r w:rsidRPr="005A0302">
        <w:rPr>
          <w:rFonts w:ascii="仿宋" w:eastAsia="仿宋" w:hAnsi="仿宋" w:hint="eastAsia"/>
          <w:color w:val="000000"/>
          <w:szCs w:val="32"/>
        </w:rPr>
        <w:t>年，市政协共立案</w:t>
      </w:r>
      <w:r w:rsidRPr="005A0302">
        <w:rPr>
          <w:rFonts w:ascii="仿宋" w:eastAsia="仿宋" w:hAnsi="仿宋"/>
          <w:color w:val="000000"/>
          <w:szCs w:val="32"/>
        </w:rPr>
        <w:t>325</w:t>
      </w:r>
      <w:r w:rsidRPr="005A0302">
        <w:rPr>
          <w:rFonts w:ascii="仿宋" w:eastAsia="仿宋" w:hAnsi="仿宋" w:hint="eastAsia"/>
          <w:color w:val="000000"/>
          <w:szCs w:val="32"/>
        </w:rPr>
        <w:t>件提案，全市</w:t>
      </w:r>
      <w:r w:rsidRPr="005A0302">
        <w:rPr>
          <w:rFonts w:ascii="仿宋" w:eastAsia="仿宋" w:hAnsi="仿宋"/>
          <w:color w:val="000000"/>
          <w:szCs w:val="32"/>
        </w:rPr>
        <w:t>63</w:t>
      </w:r>
      <w:r w:rsidRPr="005A0302">
        <w:rPr>
          <w:rFonts w:ascii="仿宋" w:eastAsia="仿宋" w:hAnsi="仿宋" w:hint="eastAsia"/>
          <w:color w:val="000000"/>
          <w:szCs w:val="32"/>
        </w:rPr>
        <w:t>个职能部门参与协商办理，同时对市建设局开展专题评议，“加强宜广线矿产品生产运输秩序综合整治”等一批重点提案得到采纳和推进，提案落实率和委员满意度进一步提升。</w:t>
      </w:r>
    </w:p>
    <w:p w:rsidR="00940F8F" w:rsidRPr="005A0302" w:rsidRDefault="00940F8F" w:rsidP="00940F8F">
      <w:pPr>
        <w:spacing w:line="580" w:lineRule="exact"/>
        <w:ind w:firstLineChars="200" w:firstLine="640"/>
        <w:rPr>
          <w:rFonts w:ascii="仿宋" w:eastAsia="仿宋" w:hAnsi="仿宋"/>
          <w:color w:val="000000"/>
          <w:szCs w:val="32"/>
        </w:rPr>
      </w:pPr>
      <w:r w:rsidRPr="005A0302">
        <w:rPr>
          <w:rFonts w:ascii="仿宋" w:eastAsia="仿宋" w:hAnsi="仿宋"/>
          <w:color w:val="000000"/>
          <w:szCs w:val="32"/>
        </w:rPr>
        <w:t>3</w:t>
      </w:r>
      <w:r w:rsidRPr="005A0302">
        <w:rPr>
          <w:rFonts w:ascii="仿宋" w:eastAsia="仿宋" w:hAnsi="仿宋" w:hint="eastAsia"/>
          <w:color w:val="000000"/>
          <w:szCs w:val="32"/>
        </w:rPr>
        <w:t>、弘扬先进文化聚人心。</w:t>
      </w:r>
      <w:r w:rsidRPr="005A0302">
        <w:rPr>
          <w:rFonts w:ascii="仿宋" w:eastAsia="仿宋" w:hAnsi="仿宋" w:hint="eastAsia"/>
          <w:b/>
          <w:color w:val="000000"/>
          <w:szCs w:val="32"/>
        </w:rPr>
        <w:t>高质量编辑文史资料，</w:t>
      </w:r>
      <w:r w:rsidRPr="005A0302">
        <w:rPr>
          <w:rFonts w:ascii="仿宋" w:eastAsia="仿宋" w:hAnsi="仿宋" w:hint="eastAsia"/>
          <w:color w:val="000000"/>
          <w:szCs w:val="32"/>
        </w:rPr>
        <w:t>出版发行</w:t>
      </w:r>
      <w:r w:rsidRPr="005A0302">
        <w:rPr>
          <w:rFonts w:ascii="仿宋" w:eastAsia="仿宋" w:hAnsi="仿宋"/>
          <w:color w:val="000000"/>
          <w:szCs w:val="32"/>
        </w:rPr>
        <w:t>43</w:t>
      </w:r>
      <w:r w:rsidRPr="005A0302">
        <w:rPr>
          <w:rFonts w:ascii="仿宋" w:eastAsia="仿宋" w:hAnsi="仿宋" w:hint="eastAsia"/>
          <w:color w:val="000000"/>
          <w:szCs w:val="32"/>
        </w:rPr>
        <w:t>万字的文史资料《宜兴山水（下卷）》，有效激发广大市民共建、共治、共享美丽家园的热情。</w:t>
      </w:r>
    </w:p>
    <w:p w:rsidR="00940F8F" w:rsidRPr="005A0302" w:rsidRDefault="00940F8F" w:rsidP="00940F8F">
      <w:pPr>
        <w:pStyle w:val="a5"/>
        <w:spacing w:line="580" w:lineRule="exact"/>
        <w:rPr>
          <w:rFonts w:ascii="仿宋" w:eastAsia="仿宋" w:hAnsi="仿宋"/>
          <w:bCs/>
        </w:rPr>
      </w:pPr>
      <w:r w:rsidRPr="005A0302">
        <w:rPr>
          <w:rFonts w:ascii="仿宋" w:eastAsia="仿宋" w:hAnsi="仿宋" w:hint="eastAsia"/>
          <w:bCs/>
        </w:rPr>
        <w:t>四、坚持强基固本，不断提升履职尽责的能力水平</w:t>
      </w:r>
    </w:p>
    <w:p w:rsidR="00940F8F" w:rsidRDefault="00940F8F" w:rsidP="00940F8F">
      <w:pPr>
        <w:spacing w:line="580" w:lineRule="exact"/>
        <w:ind w:firstLineChars="200" w:firstLine="640"/>
        <w:rPr>
          <w:rFonts w:ascii="仿宋" w:eastAsia="仿宋" w:hAnsi="仿宋"/>
          <w:b/>
          <w:color w:val="000000"/>
          <w:szCs w:val="32"/>
        </w:rPr>
      </w:pPr>
      <w:r w:rsidRPr="005A0302">
        <w:rPr>
          <w:rFonts w:ascii="仿宋" w:eastAsia="仿宋" w:hAnsi="仿宋"/>
          <w:color w:val="000000"/>
          <w:szCs w:val="32"/>
        </w:rPr>
        <w:t>1</w:t>
      </w:r>
      <w:r w:rsidRPr="005A0302">
        <w:rPr>
          <w:rFonts w:ascii="仿宋" w:eastAsia="仿宋" w:hAnsi="仿宋" w:hint="eastAsia"/>
          <w:color w:val="000000"/>
          <w:szCs w:val="32"/>
        </w:rPr>
        <w:t>、委员主体意识不断增强。</w:t>
      </w:r>
    </w:p>
    <w:p w:rsidR="00940F8F" w:rsidRPr="005A0302" w:rsidRDefault="00940F8F" w:rsidP="00940F8F">
      <w:pPr>
        <w:spacing w:line="580" w:lineRule="exact"/>
        <w:ind w:firstLineChars="200" w:firstLine="640"/>
        <w:rPr>
          <w:rFonts w:ascii="仿宋" w:eastAsia="仿宋" w:hAnsi="仿宋"/>
          <w:color w:val="000000"/>
          <w:szCs w:val="32"/>
        </w:rPr>
      </w:pPr>
      <w:r w:rsidRPr="005A0302">
        <w:rPr>
          <w:rFonts w:ascii="仿宋" w:eastAsia="仿宋" w:hAnsi="仿宋"/>
          <w:color w:val="000000"/>
          <w:szCs w:val="32"/>
        </w:rPr>
        <w:t>2</w:t>
      </w:r>
      <w:r w:rsidRPr="005A0302">
        <w:rPr>
          <w:rFonts w:ascii="仿宋" w:eastAsia="仿宋" w:hAnsi="仿宋" w:hint="eastAsia"/>
          <w:color w:val="000000"/>
          <w:szCs w:val="32"/>
        </w:rPr>
        <w:t>、委组基础阵地有效巩固。</w:t>
      </w:r>
    </w:p>
    <w:p w:rsidR="00940F8F" w:rsidRPr="005A0302" w:rsidRDefault="00940F8F" w:rsidP="00940F8F">
      <w:pPr>
        <w:spacing w:line="580" w:lineRule="exact"/>
        <w:ind w:firstLineChars="200" w:firstLine="640"/>
        <w:rPr>
          <w:rFonts w:ascii="仿宋" w:eastAsia="仿宋" w:hAnsi="仿宋"/>
          <w:color w:val="000000"/>
          <w:szCs w:val="32"/>
        </w:rPr>
      </w:pPr>
      <w:r w:rsidRPr="005A0302">
        <w:rPr>
          <w:rFonts w:ascii="仿宋" w:eastAsia="仿宋" w:hAnsi="仿宋"/>
          <w:color w:val="000000"/>
          <w:szCs w:val="32"/>
        </w:rPr>
        <w:t>3</w:t>
      </w:r>
      <w:r w:rsidRPr="005A0302">
        <w:rPr>
          <w:rFonts w:ascii="仿宋" w:eastAsia="仿宋" w:hAnsi="仿宋" w:hint="eastAsia"/>
          <w:color w:val="000000"/>
          <w:szCs w:val="32"/>
        </w:rPr>
        <w:t>、机关整体形象持续优化。</w:t>
      </w:r>
    </w:p>
    <w:p w:rsidR="00940F8F" w:rsidRPr="005A0302" w:rsidRDefault="00940F8F" w:rsidP="00940F8F">
      <w:pPr>
        <w:rPr>
          <w:rFonts w:ascii="仿宋" w:eastAsia="仿宋" w:hAnsi="仿宋"/>
        </w:rPr>
      </w:pPr>
    </w:p>
    <w:p w:rsidR="00940F8F" w:rsidRPr="005A0302" w:rsidRDefault="00940F8F" w:rsidP="00940F8F">
      <w:pPr>
        <w:spacing w:line="550" w:lineRule="exact"/>
        <w:ind w:firstLineChars="200" w:firstLine="640"/>
        <w:rPr>
          <w:rFonts w:ascii="仿宋" w:eastAsia="仿宋" w:hAnsi="仿宋"/>
          <w:szCs w:val="32"/>
        </w:rPr>
      </w:pPr>
    </w:p>
    <w:p w:rsidR="00FC3364" w:rsidRDefault="00FC3364"/>
    <w:p w:rsidR="00940F8F" w:rsidRDefault="00940F8F"/>
    <w:p w:rsidR="00940F8F" w:rsidRDefault="00940F8F"/>
    <w:p w:rsidR="00940F8F" w:rsidRDefault="00940F8F"/>
    <w:p w:rsidR="00940F8F" w:rsidRDefault="00940F8F"/>
    <w:p w:rsidR="00940F8F" w:rsidRDefault="00940F8F"/>
    <w:p w:rsidR="00940F8F" w:rsidRDefault="00940F8F"/>
    <w:p w:rsidR="00940F8F" w:rsidRDefault="00940F8F"/>
    <w:p w:rsidR="00940F8F" w:rsidRDefault="00940F8F"/>
    <w:p w:rsidR="00940F8F" w:rsidRPr="006D5FF4" w:rsidRDefault="00940F8F" w:rsidP="00940F8F">
      <w:pPr>
        <w:spacing w:before="100" w:beforeAutospacing="1" w:after="100" w:afterAutospacing="1" w:line="550" w:lineRule="exact"/>
        <w:jc w:val="center"/>
        <w:rPr>
          <w:rFonts w:eastAsia="方正小标宋_GBK"/>
          <w:sz w:val="36"/>
          <w:szCs w:val="36"/>
        </w:rPr>
      </w:pPr>
      <w:r w:rsidRPr="006D5FF4">
        <w:rPr>
          <w:rFonts w:eastAsia="方正小标宋_GBK"/>
          <w:sz w:val="36"/>
          <w:szCs w:val="36"/>
        </w:rPr>
        <w:lastRenderedPageBreak/>
        <w:t>第三部分</w:t>
      </w:r>
      <w:r w:rsidRPr="006D5FF4">
        <w:rPr>
          <w:rFonts w:eastAsia="方正小标宋_GBK"/>
          <w:sz w:val="36"/>
          <w:szCs w:val="36"/>
        </w:rPr>
        <w:t xml:space="preserve">  </w:t>
      </w:r>
      <w:r>
        <w:rPr>
          <w:rFonts w:eastAsia="方正小标宋_GBK"/>
          <w:sz w:val="36"/>
          <w:szCs w:val="36"/>
        </w:rPr>
        <w:t>2018</w:t>
      </w:r>
      <w:r w:rsidRPr="006D5FF4">
        <w:rPr>
          <w:rFonts w:eastAsia="方正小标宋_GBK"/>
          <w:sz w:val="36"/>
          <w:szCs w:val="36"/>
        </w:rPr>
        <w:t>年度决算情况说明</w:t>
      </w:r>
    </w:p>
    <w:p w:rsidR="00940F8F" w:rsidRPr="00222BD1" w:rsidRDefault="00940F8F" w:rsidP="00940F8F">
      <w:pPr>
        <w:spacing w:line="550" w:lineRule="exact"/>
        <w:ind w:firstLineChars="200" w:firstLine="640"/>
        <w:rPr>
          <w:rFonts w:ascii="方正黑体_GBK" w:eastAsia="方正黑体_GBK"/>
          <w:szCs w:val="32"/>
        </w:rPr>
      </w:pPr>
      <w:r w:rsidRPr="00222BD1">
        <w:rPr>
          <w:rFonts w:ascii="方正黑体_GBK" w:eastAsia="方正黑体_GBK"/>
          <w:szCs w:val="32"/>
        </w:rPr>
        <w:t>一、收入支出总体情况说明</w:t>
      </w:r>
    </w:p>
    <w:p w:rsidR="00940F8F" w:rsidRPr="006D5FF4" w:rsidRDefault="00940F8F" w:rsidP="00940F8F">
      <w:pPr>
        <w:spacing w:line="550" w:lineRule="exact"/>
        <w:ind w:firstLineChars="200" w:firstLine="640"/>
        <w:rPr>
          <w:szCs w:val="32"/>
        </w:rPr>
      </w:pPr>
      <w:r>
        <w:rPr>
          <w:rFonts w:hint="eastAsia"/>
          <w:szCs w:val="32"/>
          <w:u w:val="single"/>
        </w:rPr>
        <w:t>宜兴市政协</w:t>
      </w:r>
      <w:r>
        <w:rPr>
          <w:szCs w:val="32"/>
        </w:rPr>
        <w:t>2018</w:t>
      </w:r>
      <w:r w:rsidRPr="006D5FF4">
        <w:rPr>
          <w:szCs w:val="32"/>
        </w:rPr>
        <w:t>年度收入</w:t>
      </w:r>
      <w:r>
        <w:rPr>
          <w:rFonts w:hint="eastAsia"/>
          <w:szCs w:val="32"/>
        </w:rPr>
        <w:t>1515.63</w:t>
      </w:r>
      <w:r>
        <w:rPr>
          <w:rFonts w:hint="eastAsia"/>
          <w:szCs w:val="32"/>
        </w:rPr>
        <w:t>万元，</w:t>
      </w:r>
      <w:r>
        <w:rPr>
          <w:szCs w:val="32"/>
        </w:rPr>
        <w:t>支出</w:t>
      </w:r>
      <w:r>
        <w:rPr>
          <w:rFonts w:hint="eastAsia"/>
          <w:szCs w:val="32"/>
        </w:rPr>
        <w:t>1515.63</w:t>
      </w:r>
      <w:r w:rsidRPr="006D5FF4">
        <w:rPr>
          <w:szCs w:val="32"/>
          <w:u w:val="single"/>
        </w:rPr>
        <w:t xml:space="preserve">    </w:t>
      </w:r>
      <w:r>
        <w:rPr>
          <w:szCs w:val="32"/>
        </w:rPr>
        <w:t>万元，与上年相比</w:t>
      </w:r>
      <w:r>
        <w:rPr>
          <w:rFonts w:hint="eastAsia"/>
          <w:szCs w:val="32"/>
        </w:rPr>
        <w:t>收入</w:t>
      </w:r>
      <w:r>
        <w:rPr>
          <w:szCs w:val="32"/>
        </w:rPr>
        <w:t>增加</w:t>
      </w:r>
      <w:r w:rsidRPr="006D5FF4">
        <w:rPr>
          <w:szCs w:val="32"/>
          <w:u w:val="single"/>
        </w:rPr>
        <w:t xml:space="preserve"> </w:t>
      </w:r>
      <w:r>
        <w:rPr>
          <w:rFonts w:hint="eastAsia"/>
          <w:szCs w:val="32"/>
          <w:u w:val="single"/>
        </w:rPr>
        <w:t>151.44</w:t>
      </w:r>
      <w:r w:rsidRPr="006D5FF4">
        <w:rPr>
          <w:szCs w:val="32"/>
          <w:u w:val="single"/>
        </w:rPr>
        <w:t xml:space="preserve">  </w:t>
      </w:r>
      <w:r w:rsidRPr="006D5FF4">
        <w:rPr>
          <w:szCs w:val="32"/>
        </w:rPr>
        <w:t>万元，增长</w:t>
      </w:r>
      <w:r>
        <w:rPr>
          <w:rFonts w:hint="eastAsia"/>
          <w:szCs w:val="32"/>
        </w:rPr>
        <w:t>10</w:t>
      </w:r>
      <w:r w:rsidRPr="006D5FF4">
        <w:rPr>
          <w:szCs w:val="32"/>
        </w:rPr>
        <w:t>%</w:t>
      </w:r>
      <w:r w:rsidRPr="006D5FF4">
        <w:rPr>
          <w:szCs w:val="32"/>
        </w:rPr>
        <w:t>。其中：</w:t>
      </w:r>
    </w:p>
    <w:p w:rsidR="00940F8F" w:rsidRPr="006D5FF4" w:rsidRDefault="00940F8F" w:rsidP="00940F8F">
      <w:pPr>
        <w:spacing w:line="550" w:lineRule="exact"/>
        <w:ind w:firstLineChars="200" w:firstLine="640"/>
        <w:rPr>
          <w:szCs w:val="32"/>
        </w:rPr>
      </w:pPr>
      <w:r w:rsidRPr="006D5FF4">
        <w:rPr>
          <w:szCs w:val="32"/>
        </w:rPr>
        <w:t>（一）收入</w:t>
      </w:r>
      <w:r w:rsidR="0033481B">
        <w:rPr>
          <w:rFonts w:hint="eastAsia"/>
          <w:szCs w:val="32"/>
        </w:rPr>
        <w:t>支出</w:t>
      </w:r>
      <w:r w:rsidRPr="006D5FF4">
        <w:rPr>
          <w:szCs w:val="32"/>
        </w:rPr>
        <w:t>总计</w:t>
      </w:r>
      <w:r w:rsidRPr="006D5FF4">
        <w:rPr>
          <w:szCs w:val="32"/>
          <w:u w:val="single"/>
        </w:rPr>
        <w:t xml:space="preserve"> </w:t>
      </w:r>
      <w:r>
        <w:rPr>
          <w:rFonts w:hint="eastAsia"/>
          <w:szCs w:val="32"/>
          <w:u w:val="single"/>
        </w:rPr>
        <w:t>1515.63</w:t>
      </w:r>
      <w:r w:rsidRPr="006D5FF4">
        <w:rPr>
          <w:szCs w:val="32"/>
          <w:u w:val="single"/>
        </w:rPr>
        <w:t xml:space="preserve">   </w:t>
      </w:r>
      <w:r w:rsidRPr="006D5FF4">
        <w:rPr>
          <w:szCs w:val="32"/>
        </w:rPr>
        <w:t>万元。包括：</w:t>
      </w:r>
    </w:p>
    <w:p w:rsidR="00940F8F" w:rsidRPr="006D5FF4" w:rsidRDefault="00940F8F" w:rsidP="00940F8F">
      <w:pPr>
        <w:spacing w:line="550" w:lineRule="exact"/>
        <w:ind w:firstLineChars="200" w:firstLine="640"/>
        <w:rPr>
          <w:szCs w:val="32"/>
        </w:rPr>
      </w:pPr>
      <w:r w:rsidRPr="006D5FF4">
        <w:rPr>
          <w:szCs w:val="32"/>
        </w:rPr>
        <w:t>1</w:t>
      </w:r>
      <w:r w:rsidRPr="006D5FF4">
        <w:rPr>
          <w:szCs w:val="32"/>
        </w:rPr>
        <w:t>．</w:t>
      </w:r>
      <w:r w:rsidR="0033481B">
        <w:rPr>
          <w:rFonts w:hint="eastAsia"/>
          <w:szCs w:val="32"/>
        </w:rPr>
        <w:t>一般公共服务支出</w:t>
      </w:r>
      <w:r w:rsidR="0033481B">
        <w:rPr>
          <w:rFonts w:hint="eastAsia"/>
          <w:szCs w:val="32"/>
        </w:rPr>
        <w:t>1498.5</w:t>
      </w:r>
      <w:r w:rsidR="000457A0">
        <w:rPr>
          <w:szCs w:val="32"/>
        </w:rPr>
        <w:t>万元</w:t>
      </w:r>
      <w:r w:rsidRPr="006D5FF4">
        <w:rPr>
          <w:szCs w:val="32"/>
        </w:rPr>
        <w:t>，</w:t>
      </w:r>
      <w:r w:rsidRPr="006D5FF4">
        <w:rPr>
          <w:szCs w:val="32"/>
        </w:rPr>
        <w:t xml:space="preserve"> </w:t>
      </w:r>
      <w:r>
        <w:rPr>
          <w:szCs w:val="32"/>
        </w:rPr>
        <w:t>与上年相比增加</w:t>
      </w:r>
      <w:r>
        <w:rPr>
          <w:rFonts w:hint="eastAsia"/>
          <w:szCs w:val="32"/>
        </w:rPr>
        <w:t>1</w:t>
      </w:r>
      <w:r w:rsidR="0033481B">
        <w:rPr>
          <w:rFonts w:hint="eastAsia"/>
          <w:szCs w:val="32"/>
        </w:rPr>
        <w:t>45.96</w:t>
      </w:r>
      <w:r>
        <w:rPr>
          <w:szCs w:val="32"/>
        </w:rPr>
        <w:t>万元，增长</w:t>
      </w:r>
      <w:r w:rsidR="00056D5C">
        <w:rPr>
          <w:rFonts w:hint="eastAsia"/>
          <w:szCs w:val="32"/>
          <w:u w:val="single"/>
        </w:rPr>
        <w:t>0.97</w:t>
      </w:r>
      <w:r w:rsidRPr="006D5FF4">
        <w:rPr>
          <w:szCs w:val="32"/>
        </w:rPr>
        <w:t>%</w:t>
      </w:r>
      <w:r w:rsidRPr="006D5FF4">
        <w:rPr>
          <w:szCs w:val="32"/>
        </w:rPr>
        <w:t>。主要原因是</w:t>
      </w:r>
      <w:r>
        <w:rPr>
          <w:rFonts w:hint="eastAsia"/>
          <w:szCs w:val="32"/>
        </w:rPr>
        <w:t>人员增加、政策性工资增长</w:t>
      </w:r>
      <w:r w:rsidRPr="006D5FF4">
        <w:rPr>
          <w:szCs w:val="32"/>
        </w:rPr>
        <w:t>。</w:t>
      </w:r>
    </w:p>
    <w:p w:rsidR="00940F8F" w:rsidRDefault="00940F8F" w:rsidP="00940F8F">
      <w:pPr>
        <w:spacing w:line="550" w:lineRule="exact"/>
        <w:ind w:firstLineChars="200" w:firstLine="640"/>
        <w:rPr>
          <w:szCs w:val="32"/>
        </w:rPr>
      </w:pPr>
      <w:r w:rsidRPr="006D5FF4">
        <w:rPr>
          <w:szCs w:val="32"/>
        </w:rPr>
        <w:t>2</w:t>
      </w:r>
      <w:r w:rsidRPr="006D5FF4">
        <w:rPr>
          <w:szCs w:val="32"/>
        </w:rPr>
        <w:t>．</w:t>
      </w:r>
      <w:r w:rsidR="00095141">
        <w:rPr>
          <w:rFonts w:hint="eastAsia"/>
          <w:szCs w:val="32"/>
        </w:rPr>
        <w:t>外交（类）支出</w:t>
      </w:r>
      <w:r w:rsidRPr="006D5FF4">
        <w:rPr>
          <w:szCs w:val="32"/>
          <w:u w:val="single"/>
        </w:rPr>
        <w:t xml:space="preserve">  </w:t>
      </w:r>
      <w:r>
        <w:rPr>
          <w:rFonts w:hint="eastAsia"/>
          <w:szCs w:val="32"/>
          <w:u w:val="single"/>
        </w:rPr>
        <w:t>0</w:t>
      </w:r>
      <w:r w:rsidRPr="006D5FF4">
        <w:rPr>
          <w:szCs w:val="32"/>
          <w:u w:val="single"/>
        </w:rPr>
        <w:t xml:space="preserve"> </w:t>
      </w:r>
      <w:r w:rsidRPr="006D5FF4">
        <w:rPr>
          <w:szCs w:val="32"/>
        </w:rPr>
        <w:t>万元，</w:t>
      </w:r>
      <w:r w:rsidR="00095141">
        <w:rPr>
          <w:rFonts w:hint="eastAsia"/>
          <w:szCs w:val="32"/>
        </w:rPr>
        <w:t>与上年相比持平。</w:t>
      </w:r>
    </w:p>
    <w:p w:rsidR="00940F8F" w:rsidRDefault="00940F8F" w:rsidP="00940F8F">
      <w:pPr>
        <w:spacing w:line="550" w:lineRule="exact"/>
        <w:ind w:firstLineChars="200" w:firstLine="640"/>
        <w:rPr>
          <w:szCs w:val="32"/>
        </w:rPr>
      </w:pPr>
      <w:r w:rsidRPr="006D5FF4">
        <w:rPr>
          <w:szCs w:val="32"/>
        </w:rPr>
        <w:t>3</w:t>
      </w:r>
      <w:r w:rsidRPr="006D5FF4">
        <w:rPr>
          <w:szCs w:val="32"/>
        </w:rPr>
        <w:t>．</w:t>
      </w:r>
      <w:r w:rsidR="00095141">
        <w:rPr>
          <w:rFonts w:hint="eastAsia"/>
          <w:szCs w:val="32"/>
        </w:rPr>
        <w:t>国防（类）支出</w:t>
      </w:r>
      <w:r w:rsidR="00095141">
        <w:rPr>
          <w:szCs w:val="32"/>
          <w:u w:val="single"/>
        </w:rPr>
        <w:t xml:space="preserve">  </w:t>
      </w:r>
      <w:r>
        <w:rPr>
          <w:rFonts w:hint="eastAsia"/>
          <w:szCs w:val="32"/>
          <w:u w:val="single"/>
        </w:rPr>
        <w:t>0</w:t>
      </w:r>
      <w:r w:rsidRPr="006D5FF4">
        <w:rPr>
          <w:szCs w:val="32"/>
          <w:u w:val="single"/>
        </w:rPr>
        <w:t xml:space="preserve"> </w:t>
      </w:r>
      <w:r w:rsidRPr="006D5FF4">
        <w:rPr>
          <w:szCs w:val="32"/>
        </w:rPr>
        <w:t>万元，</w:t>
      </w:r>
      <w:r w:rsidR="00095141">
        <w:rPr>
          <w:rFonts w:hint="eastAsia"/>
          <w:szCs w:val="32"/>
        </w:rPr>
        <w:t>与上年相比持平。</w:t>
      </w:r>
    </w:p>
    <w:p w:rsidR="00940F8F" w:rsidRDefault="00940F8F" w:rsidP="00940F8F">
      <w:pPr>
        <w:spacing w:line="550" w:lineRule="exact"/>
        <w:ind w:firstLineChars="200" w:firstLine="640"/>
        <w:rPr>
          <w:szCs w:val="32"/>
        </w:rPr>
      </w:pPr>
      <w:r w:rsidRPr="006D5FF4">
        <w:rPr>
          <w:szCs w:val="32"/>
        </w:rPr>
        <w:t>4</w:t>
      </w:r>
      <w:r w:rsidRPr="006D5FF4">
        <w:rPr>
          <w:szCs w:val="32"/>
        </w:rPr>
        <w:t>．</w:t>
      </w:r>
      <w:r w:rsidR="00095141">
        <w:rPr>
          <w:rFonts w:hint="eastAsia"/>
          <w:szCs w:val="32"/>
        </w:rPr>
        <w:t>公共安全（类）支出</w:t>
      </w:r>
      <w:r w:rsidR="00095141">
        <w:rPr>
          <w:szCs w:val="32"/>
          <w:u w:val="single"/>
        </w:rPr>
        <w:t xml:space="preserve"> </w:t>
      </w:r>
      <w:r>
        <w:rPr>
          <w:rFonts w:hint="eastAsia"/>
          <w:szCs w:val="32"/>
          <w:u w:val="single"/>
        </w:rPr>
        <w:t>0</w:t>
      </w:r>
      <w:r w:rsidRPr="006D5FF4">
        <w:rPr>
          <w:szCs w:val="32"/>
          <w:u w:val="single"/>
        </w:rPr>
        <w:t xml:space="preserve"> </w:t>
      </w:r>
      <w:r w:rsidRPr="006D5FF4">
        <w:rPr>
          <w:szCs w:val="32"/>
        </w:rPr>
        <w:t>万元，</w:t>
      </w:r>
      <w:r w:rsidR="00095141">
        <w:rPr>
          <w:rFonts w:hint="eastAsia"/>
          <w:szCs w:val="32"/>
        </w:rPr>
        <w:t>与上年相比持平。</w:t>
      </w:r>
    </w:p>
    <w:p w:rsidR="00940F8F" w:rsidRPr="006D5FF4" w:rsidRDefault="00940F8F" w:rsidP="00940F8F">
      <w:pPr>
        <w:spacing w:line="550" w:lineRule="exact"/>
        <w:ind w:firstLineChars="200" w:firstLine="640"/>
        <w:rPr>
          <w:szCs w:val="32"/>
        </w:rPr>
      </w:pPr>
      <w:r w:rsidRPr="006D5FF4">
        <w:rPr>
          <w:szCs w:val="32"/>
        </w:rPr>
        <w:t>5</w:t>
      </w:r>
      <w:r w:rsidRPr="006D5FF4">
        <w:rPr>
          <w:szCs w:val="32"/>
        </w:rPr>
        <w:t>．</w:t>
      </w:r>
      <w:r w:rsidR="00095141">
        <w:rPr>
          <w:rFonts w:hint="eastAsia"/>
          <w:szCs w:val="32"/>
        </w:rPr>
        <w:t>教育（类）支出</w:t>
      </w:r>
      <w:r w:rsidRPr="006D5FF4">
        <w:rPr>
          <w:szCs w:val="32"/>
          <w:u w:val="single"/>
        </w:rPr>
        <w:t xml:space="preserve">  </w:t>
      </w:r>
      <w:r>
        <w:rPr>
          <w:rFonts w:hint="eastAsia"/>
          <w:szCs w:val="32"/>
          <w:u w:val="single"/>
        </w:rPr>
        <w:t>0</w:t>
      </w:r>
      <w:r w:rsidRPr="006D5FF4">
        <w:rPr>
          <w:szCs w:val="32"/>
          <w:u w:val="single"/>
        </w:rPr>
        <w:t xml:space="preserve"> </w:t>
      </w:r>
      <w:r>
        <w:rPr>
          <w:szCs w:val="32"/>
        </w:rPr>
        <w:t>万元</w:t>
      </w:r>
      <w:r w:rsidR="00095141">
        <w:rPr>
          <w:rFonts w:hint="eastAsia"/>
          <w:szCs w:val="32"/>
        </w:rPr>
        <w:t>，与上年相比持平。</w:t>
      </w:r>
      <w:r w:rsidRPr="006D5FF4">
        <w:rPr>
          <w:szCs w:val="32"/>
        </w:rPr>
        <w:t xml:space="preserve"> </w:t>
      </w:r>
    </w:p>
    <w:p w:rsidR="00940F8F" w:rsidRDefault="00940F8F" w:rsidP="00C464DD">
      <w:pPr>
        <w:spacing w:line="550" w:lineRule="exact"/>
        <w:ind w:firstLineChars="195"/>
        <w:rPr>
          <w:szCs w:val="32"/>
        </w:rPr>
      </w:pPr>
      <w:r w:rsidRPr="006D5FF4">
        <w:rPr>
          <w:szCs w:val="32"/>
        </w:rPr>
        <w:t>6</w:t>
      </w:r>
      <w:r w:rsidRPr="006D5FF4">
        <w:rPr>
          <w:szCs w:val="32"/>
        </w:rPr>
        <w:t>．</w:t>
      </w:r>
      <w:r w:rsidR="00095141">
        <w:rPr>
          <w:rFonts w:hint="eastAsia"/>
          <w:szCs w:val="32"/>
        </w:rPr>
        <w:t>科学技术（类）支出</w:t>
      </w:r>
      <w:r w:rsidRPr="006D5FF4">
        <w:rPr>
          <w:szCs w:val="32"/>
          <w:u w:val="single"/>
        </w:rPr>
        <w:t xml:space="preserve">  </w:t>
      </w:r>
      <w:r>
        <w:rPr>
          <w:rFonts w:hint="eastAsia"/>
          <w:szCs w:val="32"/>
          <w:u w:val="single"/>
        </w:rPr>
        <w:t>0</w:t>
      </w:r>
      <w:r w:rsidRPr="006D5FF4">
        <w:rPr>
          <w:szCs w:val="32"/>
          <w:u w:val="single"/>
        </w:rPr>
        <w:t xml:space="preserve"> </w:t>
      </w:r>
      <w:r w:rsidRPr="006D5FF4">
        <w:rPr>
          <w:szCs w:val="32"/>
        </w:rPr>
        <w:t>万元</w:t>
      </w:r>
      <w:r w:rsidR="00095141">
        <w:rPr>
          <w:rFonts w:hint="eastAsia"/>
          <w:szCs w:val="32"/>
        </w:rPr>
        <w:t>，与上年相比持平</w:t>
      </w:r>
    </w:p>
    <w:p w:rsidR="00095141" w:rsidRDefault="00940F8F" w:rsidP="00095141">
      <w:pPr>
        <w:spacing w:line="550" w:lineRule="exact"/>
        <w:ind w:firstLineChars="195"/>
        <w:rPr>
          <w:szCs w:val="32"/>
        </w:rPr>
      </w:pPr>
      <w:r w:rsidRPr="006D5FF4">
        <w:rPr>
          <w:szCs w:val="32"/>
        </w:rPr>
        <w:t>7</w:t>
      </w:r>
      <w:r w:rsidRPr="006D5FF4">
        <w:rPr>
          <w:szCs w:val="32"/>
        </w:rPr>
        <w:t>．</w:t>
      </w:r>
      <w:r w:rsidR="00095141">
        <w:rPr>
          <w:rFonts w:hint="eastAsia"/>
          <w:szCs w:val="32"/>
        </w:rPr>
        <w:t>文化体育与传媒（类）支出</w:t>
      </w:r>
      <w:r w:rsidR="00095141">
        <w:rPr>
          <w:rFonts w:hint="eastAsia"/>
          <w:szCs w:val="32"/>
          <w:u w:val="single"/>
        </w:rPr>
        <w:t>0</w:t>
      </w:r>
      <w:r w:rsidRPr="006D5FF4">
        <w:rPr>
          <w:szCs w:val="32"/>
        </w:rPr>
        <w:t>万元</w:t>
      </w:r>
      <w:r w:rsidR="00095141">
        <w:rPr>
          <w:rFonts w:hint="eastAsia"/>
          <w:szCs w:val="32"/>
        </w:rPr>
        <w:t>，与上年相比持平。</w:t>
      </w:r>
    </w:p>
    <w:p w:rsidR="00C464DD" w:rsidRDefault="00940F8F" w:rsidP="00095141">
      <w:pPr>
        <w:spacing w:line="550" w:lineRule="exact"/>
        <w:ind w:firstLineChars="200" w:firstLine="640"/>
        <w:rPr>
          <w:rFonts w:hint="eastAsia"/>
          <w:szCs w:val="32"/>
        </w:rPr>
      </w:pPr>
      <w:r w:rsidRPr="006D5FF4">
        <w:rPr>
          <w:szCs w:val="32"/>
        </w:rPr>
        <w:t>8</w:t>
      </w:r>
      <w:r w:rsidR="00095141">
        <w:rPr>
          <w:szCs w:val="32"/>
        </w:rPr>
        <w:t>．</w:t>
      </w:r>
      <w:r w:rsidR="00095141">
        <w:rPr>
          <w:rFonts w:hint="eastAsia"/>
          <w:szCs w:val="32"/>
        </w:rPr>
        <w:t>社会保障和就业（类）支出</w:t>
      </w:r>
      <w:r w:rsidR="00BA3BF1">
        <w:rPr>
          <w:rFonts w:hint="eastAsia"/>
          <w:szCs w:val="32"/>
          <w:u w:val="single"/>
        </w:rPr>
        <w:t>15.44</w:t>
      </w:r>
      <w:r w:rsidRPr="006D5FF4">
        <w:rPr>
          <w:szCs w:val="32"/>
        </w:rPr>
        <w:t>万元</w:t>
      </w:r>
      <w:r w:rsidR="00095141">
        <w:rPr>
          <w:rFonts w:hint="eastAsia"/>
          <w:szCs w:val="32"/>
        </w:rPr>
        <w:t>，</w:t>
      </w:r>
      <w:r w:rsidR="00BA3BF1">
        <w:rPr>
          <w:rFonts w:hint="eastAsia"/>
          <w:szCs w:val="32"/>
        </w:rPr>
        <w:t>与上年相比增加</w:t>
      </w:r>
      <w:r w:rsidR="00BA3BF1">
        <w:rPr>
          <w:rFonts w:hint="eastAsia"/>
          <w:szCs w:val="32"/>
        </w:rPr>
        <w:t>15.44</w:t>
      </w:r>
      <w:r w:rsidR="00BA3BF1">
        <w:rPr>
          <w:rFonts w:hint="eastAsia"/>
          <w:szCs w:val="32"/>
        </w:rPr>
        <w:t>万元，主要原因是编外用工的社会保障缴费等</w:t>
      </w:r>
      <w:r w:rsidR="00095141">
        <w:rPr>
          <w:rFonts w:hint="eastAsia"/>
          <w:szCs w:val="32"/>
        </w:rPr>
        <w:t>。</w:t>
      </w:r>
    </w:p>
    <w:p w:rsidR="00095141" w:rsidRDefault="00095141" w:rsidP="00095141">
      <w:pPr>
        <w:spacing w:line="550" w:lineRule="exact"/>
        <w:ind w:firstLineChars="200" w:firstLine="640"/>
        <w:rPr>
          <w:rFonts w:hint="eastAsia"/>
          <w:szCs w:val="32"/>
        </w:rPr>
      </w:pPr>
      <w:r>
        <w:rPr>
          <w:rFonts w:hint="eastAsia"/>
          <w:szCs w:val="32"/>
        </w:rPr>
        <w:t>9.</w:t>
      </w:r>
      <w:r>
        <w:rPr>
          <w:rFonts w:hint="eastAsia"/>
          <w:szCs w:val="32"/>
        </w:rPr>
        <w:t>医疗卫生与计划生育（类）支出</w:t>
      </w:r>
      <w:r>
        <w:rPr>
          <w:rFonts w:hint="eastAsia"/>
          <w:szCs w:val="32"/>
        </w:rPr>
        <w:t>0</w:t>
      </w:r>
      <w:r>
        <w:rPr>
          <w:rFonts w:hint="eastAsia"/>
          <w:szCs w:val="32"/>
        </w:rPr>
        <w:t>万元，与上年相比持平。</w:t>
      </w:r>
    </w:p>
    <w:p w:rsidR="00095141" w:rsidRDefault="00095141" w:rsidP="00095141">
      <w:pPr>
        <w:spacing w:line="550" w:lineRule="exact"/>
        <w:ind w:firstLineChars="200" w:firstLine="640"/>
        <w:rPr>
          <w:rFonts w:hint="eastAsia"/>
          <w:szCs w:val="32"/>
        </w:rPr>
      </w:pPr>
      <w:r>
        <w:rPr>
          <w:rFonts w:hint="eastAsia"/>
          <w:szCs w:val="32"/>
        </w:rPr>
        <w:t>10.</w:t>
      </w:r>
      <w:r w:rsidR="00F4738E">
        <w:rPr>
          <w:rFonts w:hint="eastAsia"/>
          <w:szCs w:val="32"/>
        </w:rPr>
        <w:t>节能环保</w:t>
      </w:r>
      <w:r>
        <w:rPr>
          <w:rFonts w:hint="eastAsia"/>
          <w:szCs w:val="32"/>
        </w:rPr>
        <w:t>（类）支出</w:t>
      </w:r>
      <w:r>
        <w:rPr>
          <w:rFonts w:hint="eastAsia"/>
          <w:szCs w:val="32"/>
        </w:rPr>
        <w:t>0</w:t>
      </w:r>
      <w:r>
        <w:rPr>
          <w:rFonts w:hint="eastAsia"/>
          <w:szCs w:val="32"/>
        </w:rPr>
        <w:t>万元，与上年相比持平。</w:t>
      </w:r>
    </w:p>
    <w:p w:rsidR="00F4738E" w:rsidRDefault="00F4738E" w:rsidP="00F4738E">
      <w:pPr>
        <w:spacing w:line="550" w:lineRule="exact"/>
        <w:ind w:firstLineChars="200" w:firstLine="640"/>
        <w:rPr>
          <w:rFonts w:hint="eastAsia"/>
          <w:szCs w:val="32"/>
        </w:rPr>
      </w:pPr>
      <w:r>
        <w:rPr>
          <w:rFonts w:hint="eastAsia"/>
          <w:szCs w:val="32"/>
        </w:rPr>
        <w:t>11.</w:t>
      </w:r>
      <w:r>
        <w:rPr>
          <w:rFonts w:hint="eastAsia"/>
          <w:szCs w:val="32"/>
        </w:rPr>
        <w:t>城乡社区（类）支出</w:t>
      </w:r>
      <w:r>
        <w:rPr>
          <w:rFonts w:hint="eastAsia"/>
          <w:szCs w:val="32"/>
        </w:rPr>
        <w:t>0</w:t>
      </w:r>
      <w:r>
        <w:rPr>
          <w:rFonts w:hint="eastAsia"/>
          <w:szCs w:val="32"/>
        </w:rPr>
        <w:t>万元，与上年相比持平。</w:t>
      </w:r>
    </w:p>
    <w:p w:rsidR="00F4738E" w:rsidRDefault="00F4738E" w:rsidP="00F4738E">
      <w:pPr>
        <w:spacing w:line="550" w:lineRule="exact"/>
        <w:ind w:firstLineChars="200" w:firstLine="640"/>
        <w:rPr>
          <w:rFonts w:hint="eastAsia"/>
          <w:szCs w:val="32"/>
        </w:rPr>
      </w:pPr>
      <w:r>
        <w:rPr>
          <w:rFonts w:hint="eastAsia"/>
          <w:szCs w:val="32"/>
        </w:rPr>
        <w:t>12.</w:t>
      </w:r>
      <w:r>
        <w:rPr>
          <w:rFonts w:hint="eastAsia"/>
          <w:szCs w:val="32"/>
        </w:rPr>
        <w:t>农林水（类）支出</w:t>
      </w:r>
      <w:r>
        <w:rPr>
          <w:rFonts w:hint="eastAsia"/>
          <w:szCs w:val="32"/>
        </w:rPr>
        <w:t>0</w:t>
      </w:r>
      <w:r>
        <w:rPr>
          <w:rFonts w:hint="eastAsia"/>
          <w:szCs w:val="32"/>
        </w:rPr>
        <w:t>万元，与上年相比持平。</w:t>
      </w:r>
    </w:p>
    <w:p w:rsidR="00F4738E" w:rsidRDefault="00F4738E" w:rsidP="00F4738E">
      <w:pPr>
        <w:spacing w:line="550" w:lineRule="exact"/>
        <w:ind w:firstLineChars="200" w:firstLine="640"/>
        <w:rPr>
          <w:rFonts w:hint="eastAsia"/>
          <w:szCs w:val="32"/>
        </w:rPr>
      </w:pPr>
      <w:r>
        <w:rPr>
          <w:rFonts w:hint="eastAsia"/>
          <w:szCs w:val="32"/>
        </w:rPr>
        <w:t>13.</w:t>
      </w:r>
      <w:r>
        <w:rPr>
          <w:rFonts w:hint="eastAsia"/>
          <w:szCs w:val="32"/>
        </w:rPr>
        <w:t>交通运输（类）支出</w:t>
      </w:r>
      <w:r>
        <w:rPr>
          <w:rFonts w:hint="eastAsia"/>
          <w:szCs w:val="32"/>
        </w:rPr>
        <w:t>0</w:t>
      </w:r>
      <w:r>
        <w:rPr>
          <w:rFonts w:hint="eastAsia"/>
          <w:szCs w:val="32"/>
        </w:rPr>
        <w:t>万元，与上年相比持平。</w:t>
      </w:r>
    </w:p>
    <w:p w:rsidR="00F4738E" w:rsidRDefault="00F4738E" w:rsidP="00F4738E">
      <w:pPr>
        <w:spacing w:line="550" w:lineRule="exact"/>
        <w:ind w:leftChars="200" w:left="640" w:firstLine="0"/>
        <w:rPr>
          <w:rFonts w:hint="eastAsia"/>
          <w:szCs w:val="32"/>
        </w:rPr>
      </w:pPr>
      <w:r>
        <w:rPr>
          <w:rFonts w:hint="eastAsia"/>
          <w:szCs w:val="32"/>
        </w:rPr>
        <w:t>14.</w:t>
      </w:r>
      <w:r>
        <w:rPr>
          <w:rFonts w:hint="eastAsia"/>
          <w:szCs w:val="32"/>
        </w:rPr>
        <w:t>资源勘探信息等（类）支出</w:t>
      </w:r>
      <w:r>
        <w:rPr>
          <w:rFonts w:hint="eastAsia"/>
          <w:szCs w:val="32"/>
        </w:rPr>
        <w:t>0</w:t>
      </w:r>
      <w:r>
        <w:rPr>
          <w:rFonts w:hint="eastAsia"/>
          <w:szCs w:val="32"/>
        </w:rPr>
        <w:t>万元，与上年相比持平。</w:t>
      </w:r>
      <w:r>
        <w:rPr>
          <w:rFonts w:hint="eastAsia"/>
          <w:szCs w:val="32"/>
        </w:rPr>
        <w:t>15.</w:t>
      </w:r>
      <w:r>
        <w:rPr>
          <w:rFonts w:hint="eastAsia"/>
          <w:szCs w:val="32"/>
        </w:rPr>
        <w:t>商业服务业等（类）支出</w:t>
      </w:r>
      <w:r>
        <w:rPr>
          <w:rFonts w:hint="eastAsia"/>
          <w:szCs w:val="32"/>
        </w:rPr>
        <w:t>0</w:t>
      </w:r>
      <w:r>
        <w:rPr>
          <w:rFonts w:hint="eastAsia"/>
          <w:szCs w:val="32"/>
        </w:rPr>
        <w:t>万元，与上年相比持平。</w:t>
      </w:r>
      <w:r>
        <w:rPr>
          <w:rFonts w:hint="eastAsia"/>
          <w:szCs w:val="32"/>
        </w:rPr>
        <w:t xml:space="preserve">  </w:t>
      </w:r>
    </w:p>
    <w:p w:rsidR="00F4738E" w:rsidRDefault="00F4738E" w:rsidP="00F4738E">
      <w:pPr>
        <w:spacing w:line="550" w:lineRule="exact"/>
        <w:ind w:firstLineChars="200" w:firstLine="640"/>
        <w:rPr>
          <w:rFonts w:hint="eastAsia"/>
          <w:szCs w:val="32"/>
        </w:rPr>
      </w:pPr>
      <w:r>
        <w:rPr>
          <w:rFonts w:hint="eastAsia"/>
          <w:szCs w:val="32"/>
        </w:rPr>
        <w:lastRenderedPageBreak/>
        <w:t>16.</w:t>
      </w:r>
      <w:r>
        <w:rPr>
          <w:rFonts w:hint="eastAsia"/>
          <w:szCs w:val="32"/>
        </w:rPr>
        <w:t>金融（类）支出</w:t>
      </w:r>
      <w:r>
        <w:rPr>
          <w:rFonts w:hint="eastAsia"/>
          <w:szCs w:val="32"/>
        </w:rPr>
        <w:t>0</w:t>
      </w:r>
      <w:r>
        <w:rPr>
          <w:rFonts w:hint="eastAsia"/>
          <w:szCs w:val="32"/>
        </w:rPr>
        <w:t>万元，与上年相比持平。</w:t>
      </w:r>
    </w:p>
    <w:p w:rsidR="00F4738E" w:rsidRDefault="00F4738E" w:rsidP="00F4738E">
      <w:pPr>
        <w:spacing w:line="550" w:lineRule="exact"/>
        <w:ind w:firstLineChars="200" w:firstLine="640"/>
        <w:rPr>
          <w:rFonts w:hint="eastAsia"/>
          <w:szCs w:val="32"/>
        </w:rPr>
      </w:pPr>
      <w:r>
        <w:rPr>
          <w:rFonts w:hint="eastAsia"/>
          <w:szCs w:val="32"/>
        </w:rPr>
        <w:t>17.</w:t>
      </w:r>
      <w:r>
        <w:rPr>
          <w:rFonts w:hint="eastAsia"/>
          <w:szCs w:val="32"/>
        </w:rPr>
        <w:t>援助其他地区（类）支出</w:t>
      </w:r>
      <w:r>
        <w:rPr>
          <w:rFonts w:hint="eastAsia"/>
          <w:szCs w:val="32"/>
        </w:rPr>
        <w:t>0</w:t>
      </w:r>
      <w:r>
        <w:rPr>
          <w:rFonts w:hint="eastAsia"/>
          <w:szCs w:val="32"/>
        </w:rPr>
        <w:t>万元，与上年相比持平。</w:t>
      </w:r>
    </w:p>
    <w:p w:rsidR="00F4738E" w:rsidRDefault="00F4738E" w:rsidP="00F4738E">
      <w:pPr>
        <w:spacing w:line="550" w:lineRule="exact"/>
        <w:ind w:firstLineChars="200" w:firstLine="640"/>
        <w:rPr>
          <w:rFonts w:hint="eastAsia"/>
          <w:szCs w:val="32"/>
        </w:rPr>
      </w:pPr>
      <w:r>
        <w:rPr>
          <w:rFonts w:hint="eastAsia"/>
          <w:szCs w:val="32"/>
        </w:rPr>
        <w:t>18.</w:t>
      </w:r>
      <w:r>
        <w:rPr>
          <w:rFonts w:hint="eastAsia"/>
          <w:szCs w:val="32"/>
        </w:rPr>
        <w:t>国土海洋气象等（类）支出</w:t>
      </w:r>
      <w:r>
        <w:rPr>
          <w:rFonts w:hint="eastAsia"/>
          <w:szCs w:val="32"/>
        </w:rPr>
        <w:t>0</w:t>
      </w:r>
      <w:r>
        <w:rPr>
          <w:rFonts w:hint="eastAsia"/>
          <w:szCs w:val="32"/>
        </w:rPr>
        <w:t>万元，与上年相比持平。</w:t>
      </w:r>
    </w:p>
    <w:p w:rsidR="00F4738E" w:rsidRDefault="00F4738E" w:rsidP="00F4738E">
      <w:pPr>
        <w:spacing w:line="550" w:lineRule="exact"/>
        <w:ind w:firstLineChars="200" w:firstLine="640"/>
        <w:rPr>
          <w:rFonts w:hint="eastAsia"/>
          <w:szCs w:val="32"/>
        </w:rPr>
      </w:pPr>
      <w:r>
        <w:rPr>
          <w:rFonts w:hint="eastAsia"/>
          <w:szCs w:val="32"/>
        </w:rPr>
        <w:t>19.</w:t>
      </w:r>
      <w:r>
        <w:rPr>
          <w:rFonts w:hint="eastAsia"/>
          <w:szCs w:val="32"/>
        </w:rPr>
        <w:t>住房保障等（类）支出</w:t>
      </w:r>
      <w:r w:rsidR="00BA3BF1">
        <w:rPr>
          <w:rFonts w:hint="eastAsia"/>
          <w:szCs w:val="32"/>
        </w:rPr>
        <w:t>1.69</w:t>
      </w:r>
      <w:r>
        <w:rPr>
          <w:rFonts w:hint="eastAsia"/>
          <w:szCs w:val="32"/>
        </w:rPr>
        <w:t>万元，与上年相比</w:t>
      </w:r>
      <w:r w:rsidR="00BA3BF1">
        <w:rPr>
          <w:rFonts w:hint="eastAsia"/>
          <w:szCs w:val="32"/>
        </w:rPr>
        <w:t>增加</w:t>
      </w:r>
      <w:r w:rsidR="00BA3BF1">
        <w:rPr>
          <w:rFonts w:hint="eastAsia"/>
          <w:szCs w:val="32"/>
        </w:rPr>
        <w:t>1.69</w:t>
      </w:r>
      <w:r w:rsidR="00BA3BF1">
        <w:rPr>
          <w:rFonts w:hint="eastAsia"/>
          <w:szCs w:val="32"/>
        </w:rPr>
        <w:t>万元，主要原因是</w:t>
      </w:r>
      <w:r w:rsidR="006C7FD3">
        <w:rPr>
          <w:rFonts w:hint="eastAsia"/>
          <w:szCs w:val="32"/>
        </w:rPr>
        <w:t>支付编外用工的住房公积金等</w:t>
      </w:r>
      <w:r>
        <w:rPr>
          <w:rFonts w:hint="eastAsia"/>
          <w:szCs w:val="32"/>
        </w:rPr>
        <w:t>。</w:t>
      </w:r>
    </w:p>
    <w:p w:rsidR="00F4738E" w:rsidRDefault="00F4738E" w:rsidP="00F4738E">
      <w:pPr>
        <w:spacing w:line="550" w:lineRule="exact"/>
        <w:ind w:firstLineChars="200" w:firstLine="640"/>
        <w:rPr>
          <w:rFonts w:hint="eastAsia"/>
          <w:szCs w:val="32"/>
        </w:rPr>
      </w:pPr>
      <w:r>
        <w:rPr>
          <w:rFonts w:hint="eastAsia"/>
          <w:szCs w:val="32"/>
        </w:rPr>
        <w:t>20.</w:t>
      </w:r>
      <w:r>
        <w:rPr>
          <w:rFonts w:hint="eastAsia"/>
          <w:szCs w:val="32"/>
        </w:rPr>
        <w:t>粮油物资储备（类）支出</w:t>
      </w:r>
      <w:r>
        <w:rPr>
          <w:rFonts w:hint="eastAsia"/>
          <w:szCs w:val="32"/>
        </w:rPr>
        <w:t>0</w:t>
      </w:r>
      <w:r>
        <w:rPr>
          <w:rFonts w:hint="eastAsia"/>
          <w:szCs w:val="32"/>
        </w:rPr>
        <w:t>万元，与上年相比持平。</w:t>
      </w:r>
    </w:p>
    <w:p w:rsidR="00F4738E" w:rsidRDefault="00F4738E" w:rsidP="00F4738E">
      <w:pPr>
        <w:spacing w:line="550" w:lineRule="exact"/>
        <w:ind w:firstLineChars="200" w:firstLine="640"/>
        <w:rPr>
          <w:rFonts w:hint="eastAsia"/>
          <w:szCs w:val="32"/>
        </w:rPr>
      </w:pPr>
      <w:r>
        <w:rPr>
          <w:rFonts w:hint="eastAsia"/>
          <w:szCs w:val="32"/>
        </w:rPr>
        <w:t>21.</w:t>
      </w:r>
      <w:r>
        <w:rPr>
          <w:rFonts w:hint="eastAsia"/>
          <w:szCs w:val="32"/>
        </w:rPr>
        <w:t>其他（类）支出</w:t>
      </w:r>
      <w:r>
        <w:rPr>
          <w:rFonts w:hint="eastAsia"/>
          <w:szCs w:val="32"/>
        </w:rPr>
        <w:t>0</w:t>
      </w:r>
      <w:r>
        <w:rPr>
          <w:rFonts w:hint="eastAsia"/>
          <w:szCs w:val="32"/>
        </w:rPr>
        <w:t>万元，与上年相比持平。</w:t>
      </w:r>
    </w:p>
    <w:p w:rsidR="00F4738E" w:rsidRDefault="00F4738E" w:rsidP="00F4738E">
      <w:pPr>
        <w:spacing w:line="550" w:lineRule="exact"/>
        <w:ind w:firstLineChars="200" w:firstLine="640"/>
        <w:rPr>
          <w:rFonts w:hint="eastAsia"/>
          <w:szCs w:val="32"/>
        </w:rPr>
      </w:pPr>
      <w:r>
        <w:rPr>
          <w:rFonts w:hint="eastAsia"/>
          <w:szCs w:val="32"/>
        </w:rPr>
        <w:t>22.</w:t>
      </w:r>
      <w:r>
        <w:rPr>
          <w:rFonts w:hint="eastAsia"/>
          <w:szCs w:val="32"/>
        </w:rPr>
        <w:t>债务还本（类）支出</w:t>
      </w:r>
      <w:r>
        <w:rPr>
          <w:rFonts w:hint="eastAsia"/>
          <w:szCs w:val="32"/>
        </w:rPr>
        <w:t>0</w:t>
      </w:r>
      <w:r>
        <w:rPr>
          <w:rFonts w:hint="eastAsia"/>
          <w:szCs w:val="32"/>
        </w:rPr>
        <w:t>万元，与上年相比持平。</w:t>
      </w:r>
    </w:p>
    <w:p w:rsidR="00F4738E" w:rsidRDefault="00F4738E" w:rsidP="00F4738E">
      <w:pPr>
        <w:spacing w:line="550" w:lineRule="exact"/>
        <w:ind w:firstLineChars="200" w:firstLine="640"/>
        <w:rPr>
          <w:rFonts w:hint="eastAsia"/>
          <w:szCs w:val="32"/>
        </w:rPr>
      </w:pPr>
      <w:r>
        <w:rPr>
          <w:rFonts w:hint="eastAsia"/>
          <w:szCs w:val="32"/>
        </w:rPr>
        <w:t>23.</w:t>
      </w:r>
      <w:r>
        <w:rPr>
          <w:rFonts w:hint="eastAsia"/>
          <w:szCs w:val="32"/>
        </w:rPr>
        <w:t>债务付息（类）支出</w:t>
      </w:r>
      <w:r>
        <w:rPr>
          <w:rFonts w:hint="eastAsia"/>
          <w:szCs w:val="32"/>
        </w:rPr>
        <w:t>0</w:t>
      </w:r>
      <w:r>
        <w:rPr>
          <w:rFonts w:hint="eastAsia"/>
          <w:szCs w:val="32"/>
        </w:rPr>
        <w:t>万元，与上年相比持平。</w:t>
      </w:r>
    </w:p>
    <w:p w:rsidR="00F4738E" w:rsidRDefault="00F4738E" w:rsidP="00F4738E">
      <w:pPr>
        <w:spacing w:line="550" w:lineRule="exact"/>
        <w:ind w:firstLineChars="200" w:firstLine="640"/>
        <w:rPr>
          <w:rFonts w:hint="eastAsia"/>
          <w:szCs w:val="32"/>
        </w:rPr>
      </w:pPr>
      <w:r>
        <w:rPr>
          <w:rFonts w:hint="eastAsia"/>
          <w:szCs w:val="32"/>
        </w:rPr>
        <w:t>24.</w:t>
      </w:r>
      <w:r>
        <w:rPr>
          <w:rFonts w:hint="eastAsia"/>
          <w:szCs w:val="32"/>
        </w:rPr>
        <w:t>结余分配支出</w:t>
      </w:r>
      <w:r>
        <w:rPr>
          <w:rFonts w:hint="eastAsia"/>
          <w:szCs w:val="32"/>
        </w:rPr>
        <w:t>0</w:t>
      </w:r>
      <w:r>
        <w:rPr>
          <w:rFonts w:hint="eastAsia"/>
          <w:szCs w:val="32"/>
        </w:rPr>
        <w:t>万元，与上年相比持平。</w:t>
      </w:r>
    </w:p>
    <w:p w:rsidR="00F4738E" w:rsidRPr="00F4738E" w:rsidRDefault="00F4738E" w:rsidP="00F4738E">
      <w:pPr>
        <w:spacing w:line="550" w:lineRule="exact"/>
        <w:ind w:firstLineChars="200" w:firstLine="640"/>
        <w:rPr>
          <w:rFonts w:hint="eastAsia"/>
          <w:szCs w:val="32"/>
        </w:rPr>
      </w:pPr>
      <w:r>
        <w:rPr>
          <w:rFonts w:hint="eastAsia"/>
          <w:szCs w:val="32"/>
        </w:rPr>
        <w:t>25.</w:t>
      </w:r>
      <w:r>
        <w:rPr>
          <w:rFonts w:hint="eastAsia"/>
          <w:szCs w:val="32"/>
        </w:rPr>
        <w:t>年末结转和结余</w:t>
      </w:r>
      <w:r>
        <w:rPr>
          <w:rFonts w:hint="eastAsia"/>
          <w:szCs w:val="32"/>
        </w:rPr>
        <w:t>0</w:t>
      </w:r>
      <w:r>
        <w:rPr>
          <w:rFonts w:hint="eastAsia"/>
          <w:szCs w:val="32"/>
        </w:rPr>
        <w:t>万元。</w:t>
      </w:r>
    </w:p>
    <w:p w:rsidR="00940F8F" w:rsidRPr="006D5FF4" w:rsidRDefault="00940F8F" w:rsidP="006734C0">
      <w:pPr>
        <w:spacing w:line="550" w:lineRule="exact"/>
        <w:ind w:firstLineChars="150" w:firstLine="480"/>
        <w:rPr>
          <w:szCs w:val="32"/>
        </w:rPr>
      </w:pPr>
      <w:r w:rsidRPr="006D5FF4">
        <w:rPr>
          <w:szCs w:val="32"/>
        </w:rPr>
        <w:t>（二）支出总计</w:t>
      </w:r>
      <w:r w:rsidRPr="006D5FF4">
        <w:rPr>
          <w:szCs w:val="32"/>
          <w:u w:val="single"/>
        </w:rPr>
        <w:t xml:space="preserve"> </w:t>
      </w:r>
      <w:r w:rsidR="00C464DD">
        <w:rPr>
          <w:rFonts w:hint="eastAsia"/>
          <w:szCs w:val="32"/>
          <w:u w:val="single"/>
        </w:rPr>
        <w:t>1515.63</w:t>
      </w:r>
      <w:r w:rsidRPr="006D5FF4">
        <w:rPr>
          <w:szCs w:val="32"/>
          <w:u w:val="single"/>
        </w:rPr>
        <w:t xml:space="preserve">   </w:t>
      </w:r>
      <w:r w:rsidRPr="006D5FF4">
        <w:rPr>
          <w:szCs w:val="32"/>
        </w:rPr>
        <w:t>万元。包括：</w:t>
      </w:r>
    </w:p>
    <w:p w:rsidR="00940F8F" w:rsidRPr="006D5FF4" w:rsidRDefault="00940F8F" w:rsidP="00940F8F">
      <w:pPr>
        <w:spacing w:line="550" w:lineRule="exact"/>
        <w:ind w:firstLineChars="200" w:firstLine="640"/>
        <w:rPr>
          <w:szCs w:val="32"/>
        </w:rPr>
      </w:pPr>
      <w:r w:rsidRPr="006D5FF4">
        <w:rPr>
          <w:szCs w:val="32"/>
        </w:rPr>
        <w:t>1</w:t>
      </w:r>
      <w:r w:rsidRPr="006D5FF4">
        <w:rPr>
          <w:szCs w:val="32"/>
        </w:rPr>
        <w:t>．一般公共服务（类）支出</w:t>
      </w:r>
      <w:r w:rsidRPr="006D5FF4">
        <w:rPr>
          <w:szCs w:val="32"/>
          <w:u w:val="single"/>
        </w:rPr>
        <w:t xml:space="preserve"> </w:t>
      </w:r>
      <w:r w:rsidR="006E6968">
        <w:rPr>
          <w:rFonts w:hint="eastAsia"/>
          <w:szCs w:val="32"/>
          <w:u w:val="single"/>
        </w:rPr>
        <w:t>1515.63</w:t>
      </w:r>
      <w:r w:rsidRPr="006D5FF4">
        <w:rPr>
          <w:szCs w:val="32"/>
          <w:u w:val="single"/>
        </w:rPr>
        <w:t xml:space="preserve">   </w:t>
      </w:r>
      <w:r w:rsidR="006E6968">
        <w:rPr>
          <w:szCs w:val="32"/>
        </w:rPr>
        <w:t>万元，主要用</w:t>
      </w:r>
      <w:r w:rsidR="006E6968">
        <w:rPr>
          <w:rFonts w:hint="eastAsia"/>
          <w:szCs w:val="32"/>
        </w:rPr>
        <w:t>于政协机关正常运行后勤保障、人员工资、委员参政议政调研、培训和会议费用等</w:t>
      </w:r>
      <w:r w:rsidR="006E6968">
        <w:rPr>
          <w:szCs w:val="32"/>
        </w:rPr>
        <w:t>。与上年相比增加</w:t>
      </w:r>
      <w:r w:rsidR="006E6968">
        <w:rPr>
          <w:rFonts w:hint="eastAsia"/>
          <w:szCs w:val="32"/>
        </w:rPr>
        <w:t>151.44</w:t>
      </w:r>
      <w:r w:rsidR="006E6968">
        <w:rPr>
          <w:szCs w:val="32"/>
        </w:rPr>
        <w:t>万元，增长</w:t>
      </w:r>
      <w:r w:rsidRPr="006D5FF4">
        <w:rPr>
          <w:szCs w:val="32"/>
          <w:u w:val="single"/>
        </w:rPr>
        <w:t xml:space="preserve">    </w:t>
      </w:r>
      <w:r w:rsidR="006E6968">
        <w:rPr>
          <w:rFonts w:hint="eastAsia"/>
          <w:szCs w:val="32"/>
          <w:u w:val="single"/>
        </w:rPr>
        <w:t>10</w:t>
      </w:r>
      <w:r w:rsidRPr="006D5FF4">
        <w:rPr>
          <w:szCs w:val="32"/>
        </w:rPr>
        <w:t>%</w:t>
      </w:r>
      <w:r w:rsidRPr="006D5FF4">
        <w:rPr>
          <w:szCs w:val="32"/>
        </w:rPr>
        <w:t>。主要原因是</w:t>
      </w:r>
      <w:r w:rsidR="006E6968">
        <w:rPr>
          <w:rFonts w:hint="eastAsia"/>
          <w:szCs w:val="32"/>
        </w:rPr>
        <w:t>人员增加、政策性工资增长</w:t>
      </w:r>
      <w:r w:rsidRPr="006D5FF4">
        <w:rPr>
          <w:szCs w:val="32"/>
        </w:rPr>
        <w:t>。</w:t>
      </w:r>
    </w:p>
    <w:p w:rsidR="00C11FB9" w:rsidRDefault="00940F8F" w:rsidP="006F4C6B">
      <w:pPr>
        <w:spacing w:line="550" w:lineRule="exact"/>
        <w:ind w:leftChars="200" w:left="640" w:firstLine="0"/>
        <w:rPr>
          <w:szCs w:val="32"/>
        </w:rPr>
      </w:pPr>
      <w:r w:rsidRPr="006D5FF4">
        <w:rPr>
          <w:szCs w:val="32"/>
        </w:rPr>
        <w:t>2</w:t>
      </w:r>
      <w:r w:rsidRPr="006D5FF4">
        <w:rPr>
          <w:szCs w:val="32"/>
        </w:rPr>
        <w:t>．公共安全（类）支出</w:t>
      </w:r>
      <w:r w:rsidRPr="006D5FF4">
        <w:rPr>
          <w:szCs w:val="32"/>
          <w:u w:val="single"/>
        </w:rPr>
        <w:t xml:space="preserve">  </w:t>
      </w:r>
      <w:r w:rsidR="006E6968">
        <w:rPr>
          <w:rFonts w:hint="eastAsia"/>
          <w:szCs w:val="32"/>
          <w:u w:val="single"/>
        </w:rPr>
        <w:t>0</w:t>
      </w:r>
      <w:r w:rsidRPr="006D5FF4">
        <w:rPr>
          <w:szCs w:val="32"/>
          <w:u w:val="single"/>
        </w:rPr>
        <w:t xml:space="preserve">  </w:t>
      </w:r>
      <w:r w:rsidR="006E6968">
        <w:rPr>
          <w:szCs w:val="32"/>
        </w:rPr>
        <w:t>万元</w:t>
      </w:r>
      <w:r w:rsidRPr="006D5FF4">
        <w:rPr>
          <w:szCs w:val="32"/>
        </w:rPr>
        <w:t>。</w:t>
      </w:r>
    </w:p>
    <w:p w:rsidR="00940F8F" w:rsidRPr="006D5FF4" w:rsidRDefault="00940F8F" w:rsidP="006F4C6B">
      <w:pPr>
        <w:spacing w:line="550" w:lineRule="exact"/>
        <w:ind w:leftChars="200" w:left="640" w:firstLine="0"/>
        <w:rPr>
          <w:szCs w:val="32"/>
        </w:rPr>
      </w:pPr>
      <w:r w:rsidRPr="006D5FF4">
        <w:rPr>
          <w:szCs w:val="32"/>
        </w:rPr>
        <w:t>3</w:t>
      </w:r>
      <w:r w:rsidRPr="006D5FF4">
        <w:rPr>
          <w:szCs w:val="32"/>
        </w:rPr>
        <w:t>．结余分配</w:t>
      </w:r>
      <w:r w:rsidRPr="006D5FF4">
        <w:rPr>
          <w:szCs w:val="32"/>
          <w:u w:val="single"/>
        </w:rPr>
        <w:t xml:space="preserve">  </w:t>
      </w:r>
      <w:r w:rsidR="006F4C6B">
        <w:rPr>
          <w:rFonts w:hint="eastAsia"/>
          <w:szCs w:val="32"/>
          <w:u w:val="single"/>
        </w:rPr>
        <w:t>0</w:t>
      </w:r>
      <w:r w:rsidRPr="006D5FF4">
        <w:rPr>
          <w:szCs w:val="32"/>
          <w:u w:val="single"/>
        </w:rPr>
        <w:t xml:space="preserve">  </w:t>
      </w:r>
      <w:r w:rsidR="00C11FB9">
        <w:rPr>
          <w:szCs w:val="32"/>
        </w:rPr>
        <w:t>万元</w:t>
      </w:r>
      <w:r w:rsidR="00C11FB9">
        <w:rPr>
          <w:rFonts w:hint="eastAsia"/>
          <w:szCs w:val="32"/>
        </w:rPr>
        <w:t>。</w:t>
      </w:r>
      <w:r w:rsidR="006F4C6B" w:rsidRPr="006D5FF4">
        <w:rPr>
          <w:szCs w:val="32"/>
        </w:rPr>
        <w:t xml:space="preserve"> </w:t>
      </w:r>
    </w:p>
    <w:p w:rsidR="00940F8F" w:rsidRPr="006D5FF4" w:rsidRDefault="00940F8F" w:rsidP="00940F8F">
      <w:pPr>
        <w:spacing w:line="550" w:lineRule="exact"/>
        <w:ind w:firstLineChars="200" w:firstLine="640"/>
        <w:rPr>
          <w:szCs w:val="32"/>
        </w:rPr>
      </w:pPr>
      <w:r w:rsidRPr="006D5FF4">
        <w:rPr>
          <w:szCs w:val="32"/>
        </w:rPr>
        <w:t>4</w:t>
      </w:r>
      <w:r w:rsidRPr="006D5FF4">
        <w:rPr>
          <w:szCs w:val="32"/>
        </w:rPr>
        <w:t>．年末结转和结余</w:t>
      </w:r>
      <w:r w:rsidRPr="006D5FF4">
        <w:rPr>
          <w:szCs w:val="32"/>
          <w:u w:val="single"/>
        </w:rPr>
        <w:t xml:space="preserve">  </w:t>
      </w:r>
      <w:r w:rsidR="00C11FB9">
        <w:rPr>
          <w:rFonts w:hint="eastAsia"/>
          <w:szCs w:val="32"/>
          <w:u w:val="single"/>
        </w:rPr>
        <w:t>0</w:t>
      </w:r>
      <w:r w:rsidRPr="006D5FF4">
        <w:rPr>
          <w:szCs w:val="32"/>
          <w:u w:val="single"/>
        </w:rPr>
        <w:t xml:space="preserve">  </w:t>
      </w:r>
      <w:r w:rsidRPr="006D5FF4">
        <w:rPr>
          <w:szCs w:val="32"/>
        </w:rPr>
        <w:t>万元</w:t>
      </w:r>
      <w:r w:rsidR="00C11FB9">
        <w:rPr>
          <w:rFonts w:hint="eastAsia"/>
          <w:szCs w:val="32"/>
        </w:rPr>
        <w:t>。</w:t>
      </w:r>
      <w:r w:rsidR="00C11FB9" w:rsidRPr="006D5FF4">
        <w:rPr>
          <w:szCs w:val="32"/>
        </w:rPr>
        <w:t xml:space="preserve"> </w:t>
      </w:r>
    </w:p>
    <w:p w:rsidR="00940F8F" w:rsidRPr="00222BD1" w:rsidRDefault="00940F8F" w:rsidP="00940F8F">
      <w:pPr>
        <w:spacing w:line="550" w:lineRule="exact"/>
        <w:ind w:firstLineChars="200" w:firstLine="640"/>
        <w:rPr>
          <w:rFonts w:ascii="方正黑体_GBK" w:eastAsia="方正黑体_GBK"/>
          <w:szCs w:val="32"/>
        </w:rPr>
      </w:pPr>
      <w:r w:rsidRPr="00222BD1">
        <w:rPr>
          <w:rFonts w:ascii="方正黑体_GBK" w:eastAsia="方正黑体_GBK"/>
          <w:szCs w:val="32"/>
        </w:rPr>
        <w:t>二、收入决算情况说明</w:t>
      </w:r>
    </w:p>
    <w:p w:rsidR="00940F8F" w:rsidRPr="006D5FF4" w:rsidRDefault="00C1533C" w:rsidP="00940F8F">
      <w:pPr>
        <w:spacing w:line="550" w:lineRule="exact"/>
        <w:ind w:firstLineChars="200" w:firstLine="640"/>
        <w:rPr>
          <w:i/>
          <w:szCs w:val="32"/>
        </w:rPr>
      </w:pPr>
      <w:r>
        <w:rPr>
          <w:rFonts w:hint="eastAsia"/>
          <w:szCs w:val="32"/>
          <w:u w:val="single"/>
        </w:rPr>
        <w:t>宜兴市政协</w:t>
      </w:r>
      <w:r w:rsidR="00940F8F" w:rsidRPr="006D5FF4">
        <w:rPr>
          <w:szCs w:val="32"/>
        </w:rPr>
        <w:t>本年收入合计</w:t>
      </w:r>
      <w:r>
        <w:rPr>
          <w:rFonts w:hint="eastAsia"/>
          <w:szCs w:val="32"/>
        </w:rPr>
        <w:t>1515.63</w:t>
      </w:r>
      <w:r w:rsidR="00940F8F" w:rsidRPr="006D5FF4">
        <w:rPr>
          <w:szCs w:val="32"/>
        </w:rPr>
        <w:t>万元，其中：财政拨款收入</w:t>
      </w:r>
      <w:r>
        <w:rPr>
          <w:rFonts w:hint="eastAsia"/>
          <w:szCs w:val="32"/>
        </w:rPr>
        <w:t>1515.63</w:t>
      </w:r>
      <w:r w:rsidR="00940F8F" w:rsidRPr="006D5FF4">
        <w:rPr>
          <w:szCs w:val="32"/>
        </w:rPr>
        <w:t>万元，占</w:t>
      </w:r>
      <w:r>
        <w:rPr>
          <w:rFonts w:hint="eastAsia"/>
          <w:szCs w:val="32"/>
        </w:rPr>
        <w:t>100</w:t>
      </w:r>
      <w:r w:rsidR="00940F8F" w:rsidRPr="006D5FF4">
        <w:rPr>
          <w:szCs w:val="32"/>
          <w:u w:val="single"/>
        </w:rPr>
        <w:t xml:space="preserve"> </w:t>
      </w:r>
      <w:r w:rsidR="00940F8F" w:rsidRPr="006D5FF4">
        <w:rPr>
          <w:szCs w:val="32"/>
        </w:rPr>
        <w:t>%</w:t>
      </w:r>
      <w:r w:rsidR="00940F8F" w:rsidRPr="006D5FF4">
        <w:rPr>
          <w:szCs w:val="32"/>
        </w:rPr>
        <w:t>；上级补助收入</w:t>
      </w:r>
      <w:r w:rsidR="00940F8F" w:rsidRPr="006D5FF4">
        <w:rPr>
          <w:szCs w:val="32"/>
          <w:u w:val="single"/>
        </w:rPr>
        <w:t xml:space="preserve"> </w:t>
      </w:r>
      <w:r>
        <w:rPr>
          <w:rFonts w:hint="eastAsia"/>
          <w:szCs w:val="32"/>
          <w:u w:val="single"/>
        </w:rPr>
        <w:t>0</w:t>
      </w:r>
      <w:r w:rsidR="00940F8F" w:rsidRPr="006D5FF4">
        <w:rPr>
          <w:szCs w:val="32"/>
          <w:u w:val="single"/>
        </w:rPr>
        <w:t xml:space="preserve"> </w:t>
      </w:r>
      <w:r>
        <w:rPr>
          <w:szCs w:val="32"/>
        </w:rPr>
        <w:t>万元，</w:t>
      </w:r>
      <w:r w:rsidR="00940F8F" w:rsidRPr="006D5FF4">
        <w:rPr>
          <w:szCs w:val="32"/>
        </w:rPr>
        <w:t>事业收入</w:t>
      </w:r>
      <w:r>
        <w:rPr>
          <w:rFonts w:hint="eastAsia"/>
          <w:szCs w:val="32"/>
        </w:rPr>
        <w:t>0</w:t>
      </w:r>
      <w:r w:rsidR="00940F8F" w:rsidRPr="006D5FF4">
        <w:rPr>
          <w:szCs w:val="32"/>
          <w:u w:val="single"/>
        </w:rPr>
        <w:t xml:space="preserve"> </w:t>
      </w:r>
      <w:r>
        <w:rPr>
          <w:szCs w:val="32"/>
        </w:rPr>
        <w:t>万元，</w:t>
      </w:r>
      <w:r w:rsidR="00940F8F" w:rsidRPr="006D5FF4">
        <w:rPr>
          <w:szCs w:val="32"/>
        </w:rPr>
        <w:t>经营收入</w:t>
      </w:r>
      <w:r w:rsidR="00940F8F" w:rsidRPr="006D5FF4">
        <w:rPr>
          <w:szCs w:val="32"/>
          <w:u w:val="single"/>
        </w:rPr>
        <w:t xml:space="preserve"> </w:t>
      </w:r>
      <w:r>
        <w:rPr>
          <w:rFonts w:hint="eastAsia"/>
          <w:szCs w:val="32"/>
          <w:u w:val="single"/>
        </w:rPr>
        <w:t>0</w:t>
      </w:r>
      <w:r w:rsidR="00940F8F" w:rsidRPr="006D5FF4">
        <w:rPr>
          <w:szCs w:val="32"/>
        </w:rPr>
        <w:t>万元，附属单位上缴收入</w:t>
      </w:r>
      <w:r>
        <w:rPr>
          <w:szCs w:val="32"/>
          <w:u w:val="single"/>
        </w:rPr>
        <w:t xml:space="preserve"> </w:t>
      </w:r>
      <w:r>
        <w:rPr>
          <w:rFonts w:hint="eastAsia"/>
          <w:szCs w:val="32"/>
          <w:u w:val="single"/>
        </w:rPr>
        <w:t>0</w:t>
      </w:r>
      <w:r>
        <w:rPr>
          <w:szCs w:val="32"/>
        </w:rPr>
        <w:t>万元，</w:t>
      </w:r>
      <w:r w:rsidR="00940F8F" w:rsidRPr="006D5FF4">
        <w:rPr>
          <w:szCs w:val="32"/>
        </w:rPr>
        <w:t>其他收入</w:t>
      </w:r>
      <w:r w:rsidR="00940F8F" w:rsidRPr="006D5FF4">
        <w:rPr>
          <w:szCs w:val="32"/>
          <w:u w:val="single"/>
        </w:rPr>
        <w:t xml:space="preserve"> </w:t>
      </w:r>
      <w:r>
        <w:rPr>
          <w:rFonts w:hint="eastAsia"/>
          <w:szCs w:val="32"/>
          <w:u w:val="single"/>
        </w:rPr>
        <w:t>0</w:t>
      </w:r>
      <w:r w:rsidR="00940F8F" w:rsidRPr="006D5FF4">
        <w:rPr>
          <w:szCs w:val="32"/>
          <w:u w:val="single"/>
        </w:rPr>
        <w:t xml:space="preserve"> </w:t>
      </w:r>
      <w:r>
        <w:rPr>
          <w:szCs w:val="32"/>
        </w:rPr>
        <w:t>万元</w:t>
      </w:r>
      <w:r>
        <w:rPr>
          <w:rFonts w:hint="eastAsia"/>
          <w:szCs w:val="32"/>
        </w:rPr>
        <w:t>。</w:t>
      </w:r>
      <w:r w:rsidRPr="006D5FF4">
        <w:rPr>
          <w:i/>
          <w:szCs w:val="32"/>
        </w:rPr>
        <w:t xml:space="preserve"> </w:t>
      </w:r>
    </w:p>
    <w:p w:rsidR="00940F8F" w:rsidRPr="00222BD1" w:rsidRDefault="00940F8F" w:rsidP="00940F8F">
      <w:pPr>
        <w:spacing w:line="550" w:lineRule="exact"/>
        <w:ind w:firstLineChars="200" w:firstLine="640"/>
        <w:rPr>
          <w:rFonts w:ascii="方正黑体_GBK" w:eastAsia="方正黑体_GBK"/>
          <w:szCs w:val="32"/>
        </w:rPr>
      </w:pPr>
      <w:r w:rsidRPr="00222BD1">
        <w:rPr>
          <w:rFonts w:ascii="方正黑体_GBK" w:eastAsia="方正黑体_GBK"/>
          <w:szCs w:val="32"/>
        </w:rPr>
        <w:t>三、支出决算情况说明</w:t>
      </w:r>
    </w:p>
    <w:p w:rsidR="00940F8F" w:rsidRPr="006D5FF4" w:rsidRDefault="00C1533C" w:rsidP="00940F8F">
      <w:pPr>
        <w:spacing w:line="550" w:lineRule="exact"/>
        <w:ind w:leftChars="50" w:left="160" w:firstLineChars="150" w:firstLine="480"/>
        <w:rPr>
          <w:i/>
          <w:szCs w:val="32"/>
        </w:rPr>
      </w:pPr>
      <w:r>
        <w:rPr>
          <w:rFonts w:hint="eastAsia"/>
          <w:szCs w:val="32"/>
          <w:u w:val="single"/>
        </w:rPr>
        <w:lastRenderedPageBreak/>
        <w:t>宜兴市政协</w:t>
      </w:r>
      <w:r w:rsidR="00940F8F" w:rsidRPr="006D5FF4">
        <w:rPr>
          <w:szCs w:val="32"/>
        </w:rPr>
        <w:t>本年支出合计</w:t>
      </w:r>
      <w:r>
        <w:rPr>
          <w:rFonts w:hint="eastAsia"/>
          <w:szCs w:val="32"/>
        </w:rPr>
        <w:t>1515.63</w:t>
      </w:r>
      <w:r w:rsidR="00940F8F" w:rsidRPr="006D5FF4">
        <w:rPr>
          <w:szCs w:val="32"/>
        </w:rPr>
        <w:t>万元，其中：基本支出</w:t>
      </w:r>
      <w:r w:rsidR="00940F8F" w:rsidRPr="006D5FF4">
        <w:rPr>
          <w:szCs w:val="32"/>
          <w:u w:val="single"/>
        </w:rPr>
        <w:t xml:space="preserve">   </w:t>
      </w:r>
      <w:r>
        <w:rPr>
          <w:rFonts w:hint="eastAsia"/>
          <w:szCs w:val="32"/>
          <w:u w:val="single"/>
        </w:rPr>
        <w:t>1232.89</w:t>
      </w:r>
      <w:r w:rsidR="00940F8F" w:rsidRPr="006D5FF4">
        <w:rPr>
          <w:szCs w:val="32"/>
        </w:rPr>
        <w:t>万元，占</w:t>
      </w:r>
      <w:r w:rsidR="00940F8F" w:rsidRPr="006D5FF4">
        <w:rPr>
          <w:szCs w:val="32"/>
          <w:u w:val="single"/>
        </w:rPr>
        <w:t xml:space="preserve"> </w:t>
      </w:r>
      <w:r>
        <w:rPr>
          <w:rFonts w:hint="eastAsia"/>
          <w:szCs w:val="32"/>
          <w:u w:val="single"/>
        </w:rPr>
        <w:t>81.35</w:t>
      </w:r>
      <w:r w:rsidR="00940F8F" w:rsidRPr="006D5FF4">
        <w:rPr>
          <w:szCs w:val="32"/>
          <w:u w:val="single"/>
        </w:rPr>
        <w:t xml:space="preserve"> </w:t>
      </w:r>
      <w:r w:rsidR="00940F8F" w:rsidRPr="006D5FF4">
        <w:rPr>
          <w:szCs w:val="32"/>
        </w:rPr>
        <w:t>%</w:t>
      </w:r>
      <w:r w:rsidR="00940F8F" w:rsidRPr="006D5FF4">
        <w:rPr>
          <w:szCs w:val="32"/>
        </w:rPr>
        <w:t>；项目支出</w:t>
      </w:r>
      <w:r w:rsidR="00940F8F" w:rsidRPr="006D5FF4">
        <w:rPr>
          <w:szCs w:val="32"/>
          <w:u w:val="single"/>
        </w:rPr>
        <w:t xml:space="preserve"> </w:t>
      </w:r>
      <w:r w:rsidR="00E60F92">
        <w:rPr>
          <w:rFonts w:hint="eastAsia"/>
          <w:szCs w:val="32"/>
          <w:u w:val="single"/>
        </w:rPr>
        <w:t>282.74</w:t>
      </w:r>
      <w:r w:rsidR="00940F8F" w:rsidRPr="006D5FF4">
        <w:rPr>
          <w:szCs w:val="32"/>
          <w:u w:val="single"/>
        </w:rPr>
        <w:t xml:space="preserve"> </w:t>
      </w:r>
      <w:r w:rsidR="00940F8F" w:rsidRPr="006D5FF4">
        <w:rPr>
          <w:szCs w:val="32"/>
        </w:rPr>
        <w:t>万元，占</w:t>
      </w:r>
      <w:r>
        <w:rPr>
          <w:rFonts w:hint="eastAsia"/>
          <w:szCs w:val="32"/>
        </w:rPr>
        <w:t>18.65</w:t>
      </w:r>
      <w:r w:rsidR="00940F8F" w:rsidRPr="006D5FF4">
        <w:rPr>
          <w:szCs w:val="32"/>
        </w:rPr>
        <w:t>%</w:t>
      </w:r>
      <w:r w:rsidR="00940F8F" w:rsidRPr="006D5FF4">
        <w:rPr>
          <w:szCs w:val="32"/>
        </w:rPr>
        <w:t>；经营支出</w:t>
      </w:r>
      <w:r w:rsidR="00940F8F" w:rsidRPr="006D5FF4">
        <w:rPr>
          <w:szCs w:val="32"/>
          <w:u w:val="single"/>
        </w:rPr>
        <w:t xml:space="preserve"> </w:t>
      </w:r>
      <w:r>
        <w:rPr>
          <w:rFonts w:hint="eastAsia"/>
          <w:szCs w:val="32"/>
          <w:u w:val="single"/>
        </w:rPr>
        <w:t>0</w:t>
      </w:r>
      <w:r w:rsidR="00940F8F" w:rsidRPr="006D5FF4">
        <w:rPr>
          <w:szCs w:val="32"/>
          <w:u w:val="single"/>
        </w:rPr>
        <w:t xml:space="preserve"> </w:t>
      </w:r>
      <w:r>
        <w:rPr>
          <w:szCs w:val="32"/>
        </w:rPr>
        <w:t>万元</w:t>
      </w:r>
      <w:r w:rsidR="00940F8F" w:rsidRPr="006D5FF4">
        <w:rPr>
          <w:szCs w:val="32"/>
        </w:rPr>
        <w:t>；对附属单位补助支出</w:t>
      </w:r>
      <w:r w:rsidR="00940F8F" w:rsidRPr="006D5FF4">
        <w:rPr>
          <w:szCs w:val="32"/>
          <w:u w:val="single"/>
        </w:rPr>
        <w:t xml:space="preserve"> </w:t>
      </w:r>
      <w:r>
        <w:rPr>
          <w:rFonts w:hint="eastAsia"/>
          <w:szCs w:val="32"/>
          <w:u w:val="single"/>
        </w:rPr>
        <w:t>0</w:t>
      </w:r>
      <w:r>
        <w:rPr>
          <w:szCs w:val="32"/>
        </w:rPr>
        <w:t>万元</w:t>
      </w:r>
      <w:r w:rsidR="00940F8F" w:rsidRPr="006D5FF4">
        <w:rPr>
          <w:szCs w:val="32"/>
        </w:rPr>
        <w:t>。</w:t>
      </w:r>
    </w:p>
    <w:p w:rsidR="00940F8F" w:rsidRPr="00222BD1" w:rsidRDefault="00940F8F" w:rsidP="00940F8F">
      <w:pPr>
        <w:spacing w:line="550" w:lineRule="exact"/>
        <w:ind w:firstLineChars="200" w:firstLine="640"/>
        <w:rPr>
          <w:rFonts w:ascii="方正黑体_GBK" w:eastAsia="方正黑体_GBK"/>
          <w:szCs w:val="32"/>
        </w:rPr>
      </w:pPr>
      <w:r w:rsidRPr="00222BD1">
        <w:rPr>
          <w:rFonts w:ascii="方正黑体_GBK" w:eastAsia="方正黑体_GBK"/>
          <w:szCs w:val="32"/>
        </w:rPr>
        <w:t>四、财政拨款收入支出决算总体情况说明</w:t>
      </w:r>
    </w:p>
    <w:p w:rsidR="00940F8F" w:rsidRPr="006D5FF4" w:rsidRDefault="00C1533C" w:rsidP="00940F8F">
      <w:pPr>
        <w:spacing w:line="550" w:lineRule="exact"/>
        <w:ind w:firstLineChars="200" w:firstLine="640"/>
        <w:rPr>
          <w:szCs w:val="32"/>
        </w:rPr>
      </w:pPr>
      <w:r>
        <w:rPr>
          <w:rFonts w:hint="eastAsia"/>
          <w:szCs w:val="32"/>
          <w:u w:val="single"/>
        </w:rPr>
        <w:t>宜兴市政协</w:t>
      </w:r>
      <w:r w:rsidR="00940F8F">
        <w:rPr>
          <w:szCs w:val="32"/>
        </w:rPr>
        <w:t>2018</w:t>
      </w:r>
      <w:r w:rsidR="00940F8F" w:rsidRPr="006D5FF4">
        <w:rPr>
          <w:szCs w:val="32"/>
        </w:rPr>
        <w:t>年度财政拨款收、支总决算</w:t>
      </w:r>
      <w:r>
        <w:rPr>
          <w:rFonts w:hint="eastAsia"/>
          <w:szCs w:val="32"/>
        </w:rPr>
        <w:t>1515.63</w:t>
      </w:r>
      <w:r w:rsidR="00940F8F" w:rsidRPr="006D5FF4">
        <w:rPr>
          <w:szCs w:val="32"/>
          <w:u w:val="single"/>
        </w:rPr>
        <w:t xml:space="preserve">   </w:t>
      </w:r>
      <w:r>
        <w:rPr>
          <w:szCs w:val="32"/>
        </w:rPr>
        <w:t>万元。与上年相比，财政拨款收、支总计各增加</w:t>
      </w:r>
      <w:r>
        <w:rPr>
          <w:rFonts w:hint="eastAsia"/>
          <w:szCs w:val="32"/>
        </w:rPr>
        <w:t>151.44</w:t>
      </w:r>
      <w:r>
        <w:rPr>
          <w:szCs w:val="32"/>
        </w:rPr>
        <w:t>万元，增长</w:t>
      </w:r>
      <w:r>
        <w:rPr>
          <w:rFonts w:hint="eastAsia"/>
          <w:szCs w:val="32"/>
        </w:rPr>
        <w:t>10</w:t>
      </w:r>
      <w:r w:rsidR="00940F8F" w:rsidRPr="006D5FF4">
        <w:rPr>
          <w:szCs w:val="32"/>
        </w:rPr>
        <w:t>%</w:t>
      </w:r>
      <w:r w:rsidR="00940F8F" w:rsidRPr="006D5FF4">
        <w:rPr>
          <w:szCs w:val="32"/>
        </w:rPr>
        <w:t>。主要原因是</w:t>
      </w:r>
      <w:r>
        <w:rPr>
          <w:rFonts w:hint="eastAsia"/>
          <w:szCs w:val="32"/>
        </w:rPr>
        <w:t>人员增加、人员工资增长</w:t>
      </w:r>
      <w:r w:rsidR="00940F8F" w:rsidRPr="006D5FF4">
        <w:rPr>
          <w:szCs w:val="32"/>
        </w:rPr>
        <w:t>。</w:t>
      </w:r>
    </w:p>
    <w:p w:rsidR="00940F8F" w:rsidRPr="00222BD1" w:rsidRDefault="00940F8F" w:rsidP="00940F8F">
      <w:pPr>
        <w:spacing w:line="550" w:lineRule="exact"/>
        <w:ind w:firstLineChars="200" w:firstLine="640"/>
        <w:rPr>
          <w:rFonts w:ascii="方正黑体_GBK" w:eastAsia="方正黑体_GBK"/>
          <w:szCs w:val="32"/>
        </w:rPr>
      </w:pPr>
      <w:r w:rsidRPr="00222BD1">
        <w:rPr>
          <w:rFonts w:ascii="方正黑体_GBK" w:eastAsia="方正黑体_GBK"/>
          <w:szCs w:val="32"/>
        </w:rPr>
        <w:t>五、财政拨款支出决算情况说明</w:t>
      </w:r>
    </w:p>
    <w:p w:rsidR="00940F8F" w:rsidRPr="006D5FF4" w:rsidRDefault="00940F8F" w:rsidP="00C1533C">
      <w:pPr>
        <w:spacing w:line="550" w:lineRule="exact"/>
        <w:ind w:firstLineChars="200" w:firstLine="640"/>
        <w:rPr>
          <w:szCs w:val="32"/>
        </w:rPr>
      </w:pPr>
      <w:r w:rsidRPr="006D5FF4">
        <w:rPr>
          <w:szCs w:val="32"/>
        </w:rPr>
        <w:t>财政拨款支出决算反映的是一般公共预算和政府性基金预算财政拨款支出的总体情况，既包括使用本年从本级财政取得的拨款发生的支出，也包括使用上年度财政拨款结转和结余资金发生的支出。</w:t>
      </w:r>
      <w:r w:rsidR="00C1533C">
        <w:rPr>
          <w:rFonts w:hint="eastAsia"/>
          <w:szCs w:val="32"/>
          <w:u w:val="single"/>
        </w:rPr>
        <w:t>宜兴市政协</w:t>
      </w:r>
      <w:r>
        <w:rPr>
          <w:szCs w:val="32"/>
        </w:rPr>
        <w:t>2018</w:t>
      </w:r>
      <w:r w:rsidRPr="006D5FF4">
        <w:rPr>
          <w:szCs w:val="32"/>
        </w:rPr>
        <w:t>年财政拨款支出</w:t>
      </w:r>
      <w:r w:rsidRPr="006D5FF4">
        <w:rPr>
          <w:szCs w:val="32"/>
          <w:u w:val="single"/>
        </w:rPr>
        <w:t xml:space="preserve">   </w:t>
      </w:r>
      <w:r w:rsidR="00C1533C">
        <w:rPr>
          <w:rFonts w:hint="eastAsia"/>
          <w:szCs w:val="32"/>
          <w:u w:val="single"/>
        </w:rPr>
        <w:t>1515.63</w:t>
      </w:r>
      <w:r w:rsidRPr="006D5FF4">
        <w:rPr>
          <w:szCs w:val="32"/>
        </w:rPr>
        <w:t>万元，占本年支出合计的</w:t>
      </w:r>
      <w:r w:rsidRPr="006D5FF4">
        <w:rPr>
          <w:szCs w:val="32"/>
          <w:u w:val="single"/>
        </w:rPr>
        <w:t xml:space="preserve"> </w:t>
      </w:r>
      <w:r w:rsidR="00C1533C">
        <w:rPr>
          <w:rFonts w:hint="eastAsia"/>
          <w:szCs w:val="32"/>
          <w:u w:val="single"/>
        </w:rPr>
        <w:t>100</w:t>
      </w:r>
      <w:r w:rsidRPr="006D5FF4">
        <w:rPr>
          <w:szCs w:val="32"/>
          <w:u w:val="single"/>
        </w:rPr>
        <w:t xml:space="preserve"> </w:t>
      </w:r>
      <w:r w:rsidRPr="006D5FF4">
        <w:rPr>
          <w:szCs w:val="32"/>
        </w:rPr>
        <w:t>%</w:t>
      </w:r>
      <w:r w:rsidR="00C1533C">
        <w:rPr>
          <w:szCs w:val="32"/>
        </w:rPr>
        <w:t>。与上年相比，财政拨款支出增加</w:t>
      </w:r>
      <w:r w:rsidR="00C1533C">
        <w:rPr>
          <w:rFonts w:hint="eastAsia"/>
          <w:szCs w:val="32"/>
        </w:rPr>
        <w:t>151.44</w:t>
      </w:r>
      <w:r w:rsidR="00C1533C">
        <w:rPr>
          <w:szCs w:val="32"/>
        </w:rPr>
        <w:t>万元，增长</w:t>
      </w:r>
      <w:r w:rsidR="00C1533C">
        <w:rPr>
          <w:rFonts w:hint="eastAsia"/>
          <w:szCs w:val="32"/>
        </w:rPr>
        <w:t>10</w:t>
      </w:r>
      <w:r w:rsidRPr="006D5FF4">
        <w:rPr>
          <w:szCs w:val="32"/>
        </w:rPr>
        <w:t>%</w:t>
      </w:r>
      <w:r w:rsidRPr="006D5FF4">
        <w:rPr>
          <w:szCs w:val="32"/>
        </w:rPr>
        <w:t>。主要原因是</w:t>
      </w:r>
      <w:r w:rsidR="00C1533C">
        <w:rPr>
          <w:rFonts w:hint="eastAsia"/>
          <w:szCs w:val="32"/>
        </w:rPr>
        <w:t>人员增加、政策性工资增长</w:t>
      </w:r>
      <w:r w:rsidR="00C1533C" w:rsidRPr="006D5FF4">
        <w:rPr>
          <w:szCs w:val="32"/>
        </w:rPr>
        <w:t>。</w:t>
      </w:r>
    </w:p>
    <w:p w:rsidR="00940F8F" w:rsidRPr="006D5FF4" w:rsidRDefault="00C1533C" w:rsidP="00577690">
      <w:pPr>
        <w:spacing w:line="550" w:lineRule="exact"/>
        <w:ind w:firstLineChars="200" w:firstLine="640"/>
        <w:rPr>
          <w:szCs w:val="32"/>
        </w:rPr>
      </w:pPr>
      <w:r>
        <w:rPr>
          <w:rFonts w:hint="eastAsia"/>
          <w:szCs w:val="32"/>
          <w:u w:val="single"/>
        </w:rPr>
        <w:t>宜兴市政协</w:t>
      </w:r>
      <w:r w:rsidR="00940F8F">
        <w:rPr>
          <w:szCs w:val="32"/>
        </w:rPr>
        <w:t>2018</w:t>
      </w:r>
      <w:r w:rsidR="00940F8F" w:rsidRPr="006D5FF4">
        <w:rPr>
          <w:szCs w:val="32"/>
        </w:rPr>
        <w:t>年度财政拨款支出年初预算为</w:t>
      </w:r>
      <w:r w:rsidR="00940F8F" w:rsidRPr="006D5FF4">
        <w:rPr>
          <w:szCs w:val="32"/>
          <w:u w:val="single"/>
        </w:rPr>
        <w:t xml:space="preserve"> </w:t>
      </w:r>
      <w:r w:rsidR="00577690">
        <w:rPr>
          <w:rFonts w:hint="eastAsia"/>
          <w:szCs w:val="32"/>
          <w:u w:val="single"/>
        </w:rPr>
        <w:t>1184.36</w:t>
      </w:r>
      <w:r w:rsidR="00940F8F" w:rsidRPr="006D5FF4">
        <w:rPr>
          <w:szCs w:val="32"/>
          <w:u w:val="single"/>
        </w:rPr>
        <w:t xml:space="preserve">   </w:t>
      </w:r>
      <w:r w:rsidR="00940F8F" w:rsidRPr="006D5FF4">
        <w:rPr>
          <w:szCs w:val="32"/>
        </w:rPr>
        <w:t>万元，支出决算为</w:t>
      </w:r>
      <w:r w:rsidR="00940F8F" w:rsidRPr="006D5FF4">
        <w:rPr>
          <w:szCs w:val="32"/>
          <w:u w:val="single"/>
        </w:rPr>
        <w:t xml:space="preserve"> </w:t>
      </w:r>
      <w:r w:rsidR="00577690">
        <w:rPr>
          <w:rFonts w:hint="eastAsia"/>
          <w:szCs w:val="32"/>
          <w:u w:val="single"/>
        </w:rPr>
        <w:t>1515.63</w:t>
      </w:r>
      <w:r w:rsidR="00940F8F" w:rsidRPr="006D5FF4">
        <w:rPr>
          <w:szCs w:val="32"/>
          <w:u w:val="single"/>
        </w:rPr>
        <w:t xml:space="preserve"> </w:t>
      </w:r>
      <w:r w:rsidR="00940F8F" w:rsidRPr="006D5FF4">
        <w:rPr>
          <w:szCs w:val="32"/>
        </w:rPr>
        <w:t>万元，完成年初预算的</w:t>
      </w:r>
      <w:r w:rsidR="00577690">
        <w:rPr>
          <w:rFonts w:hint="eastAsia"/>
          <w:szCs w:val="32"/>
        </w:rPr>
        <w:t>127.97</w:t>
      </w:r>
      <w:r w:rsidR="00940F8F" w:rsidRPr="006D5FF4">
        <w:rPr>
          <w:szCs w:val="32"/>
        </w:rPr>
        <w:t>%</w:t>
      </w:r>
      <w:r w:rsidR="00577690">
        <w:rPr>
          <w:szCs w:val="32"/>
        </w:rPr>
        <w:t>。决算数大于</w:t>
      </w:r>
      <w:r w:rsidR="00940F8F" w:rsidRPr="006D5FF4">
        <w:rPr>
          <w:szCs w:val="32"/>
        </w:rPr>
        <w:t>年初预算的主要原因是</w:t>
      </w:r>
      <w:r w:rsidR="00577690">
        <w:rPr>
          <w:rFonts w:hint="eastAsia"/>
          <w:szCs w:val="32"/>
        </w:rPr>
        <w:t>员增加、政策性工资增长</w:t>
      </w:r>
      <w:r w:rsidR="00940F8F" w:rsidRPr="006D5FF4">
        <w:rPr>
          <w:szCs w:val="32"/>
        </w:rPr>
        <w:t>。其中：</w:t>
      </w:r>
      <w:r w:rsidR="00940F8F" w:rsidRPr="006D5FF4">
        <w:rPr>
          <w:szCs w:val="32"/>
        </w:rPr>
        <w:t xml:space="preserve"> </w:t>
      </w:r>
    </w:p>
    <w:p w:rsidR="00940F8F" w:rsidRPr="006D5FF4" w:rsidRDefault="00940F8F" w:rsidP="00940F8F">
      <w:pPr>
        <w:spacing w:line="550" w:lineRule="exact"/>
        <w:ind w:firstLineChars="200" w:firstLine="640"/>
        <w:rPr>
          <w:rFonts w:eastAsia="方正楷体_GBK"/>
          <w:szCs w:val="32"/>
        </w:rPr>
      </w:pPr>
      <w:r w:rsidRPr="006D5FF4">
        <w:rPr>
          <w:rFonts w:eastAsia="方正楷体_GBK"/>
          <w:szCs w:val="32"/>
        </w:rPr>
        <w:t>（一）一般公共服务（类）</w:t>
      </w:r>
    </w:p>
    <w:p w:rsidR="00940F8F" w:rsidRPr="006D5FF4" w:rsidRDefault="00940F8F" w:rsidP="00940F8F">
      <w:pPr>
        <w:spacing w:line="550" w:lineRule="exact"/>
        <w:ind w:firstLineChars="200" w:firstLine="640"/>
        <w:rPr>
          <w:rFonts w:eastAsia="方正楷体_GBK"/>
          <w:szCs w:val="32"/>
        </w:rPr>
      </w:pPr>
      <w:r w:rsidRPr="006D5FF4">
        <w:rPr>
          <w:szCs w:val="32"/>
        </w:rPr>
        <w:t>1</w:t>
      </w:r>
      <w:r>
        <w:rPr>
          <w:rFonts w:hint="eastAsia"/>
          <w:szCs w:val="32"/>
        </w:rPr>
        <w:t>．</w:t>
      </w:r>
      <w:r w:rsidRPr="006D5FF4">
        <w:rPr>
          <w:szCs w:val="32"/>
        </w:rPr>
        <w:t>人大事务（款）行政运行（项）。年初预算为</w:t>
      </w:r>
      <w:r w:rsidR="00577690">
        <w:rPr>
          <w:rFonts w:hint="eastAsia"/>
          <w:szCs w:val="32"/>
        </w:rPr>
        <w:t>1232.89</w:t>
      </w:r>
      <w:r w:rsidRPr="006D5FF4">
        <w:rPr>
          <w:szCs w:val="32"/>
          <w:u w:val="single"/>
        </w:rPr>
        <w:t xml:space="preserve">  </w:t>
      </w:r>
      <w:r w:rsidRPr="006D5FF4">
        <w:rPr>
          <w:szCs w:val="32"/>
        </w:rPr>
        <w:t>万元，支出决算为</w:t>
      </w:r>
      <w:r w:rsidRPr="006D5FF4">
        <w:rPr>
          <w:szCs w:val="32"/>
          <w:u w:val="single"/>
        </w:rPr>
        <w:t xml:space="preserve"> </w:t>
      </w:r>
      <w:r w:rsidR="00577690">
        <w:rPr>
          <w:rFonts w:hint="eastAsia"/>
          <w:szCs w:val="32"/>
          <w:u w:val="single"/>
        </w:rPr>
        <w:t>1232.89</w:t>
      </w:r>
      <w:r w:rsidRPr="006D5FF4">
        <w:rPr>
          <w:szCs w:val="32"/>
          <w:u w:val="single"/>
        </w:rPr>
        <w:t xml:space="preserve"> </w:t>
      </w:r>
      <w:r w:rsidRPr="006D5FF4">
        <w:rPr>
          <w:szCs w:val="32"/>
        </w:rPr>
        <w:t>万元，完成年初预算的</w:t>
      </w:r>
      <w:r w:rsidRPr="006D5FF4">
        <w:rPr>
          <w:szCs w:val="32"/>
          <w:u w:val="single"/>
        </w:rPr>
        <w:t xml:space="preserve"> </w:t>
      </w:r>
      <w:r w:rsidR="00C0648B">
        <w:rPr>
          <w:rFonts w:hint="eastAsia"/>
          <w:szCs w:val="32"/>
          <w:u w:val="single"/>
        </w:rPr>
        <w:t>124.95</w:t>
      </w:r>
      <w:r w:rsidRPr="006D5FF4">
        <w:rPr>
          <w:szCs w:val="32"/>
          <w:u w:val="single"/>
        </w:rPr>
        <w:t xml:space="preserve"> </w:t>
      </w:r>
      <w:r w:rsidRPr="006D5FF4">
        <w:rPr>
          <w:szCs w:val="32"/>
        </w:rPr>
        <w:t>%</w:t>
      </w:r>
      <w:r w:rsidRPr="006D5FF4">
        <w:rPr>
          <w:szCs w:val="32"/>
        </w:rPr>
        <w:t>。</w:t>
      </w:r>
      <w:r w:rsidR="00001426">
        <w:rPr>
          <w:rFonts w:hint="eastAsia"/>
          <w:szCs w:val="32"/>
        </w:rPr>
        <w:t xml:space="preserve">        </w:t>
      </w:r>
      <w:r w:rsidRPr="006D5FF4">
        <w:rPr>
          <w:rFonts w:eastAsia="方正楷体_GBK"/>
          <w:szCs w:val="32"/>
        </w:rPr>
        <w:t>（二）公共安全（类）</w:t>
      </w:r>
    </w:p>
    <w:p w:rsidR="00001426" w:rsidRDefault="00940F8F" w:rsidP="00940F8F">
      <w:pPr>
        <w:spacing w:line="550" w:lineRule="exact"/>
        <w:ind w:firstLineChars="200" w:firstLine="640"/>
        <w:rPr>
          <w:szCs w:val="32"/>
        </w:rPr>
      </w:pPr>
      <w:r w:rsidRPr="006D5FF4">
        <w:rPr>
          <w:szCs w:val="32"/>
        </w:rPr>
        <w:t>1</w:t>
      </w:r>
      <w:r>
        <w:rPr>
          <w:rFonts w:hint="eastAsia"/>
          <w:szCs w:val="32"/>
        </w:rPr>
        <w:t>．</w:t>
      </w:r>
      <w:r w:rsidRPr="006D5FF4">
        <w:rPr>
          <w:szCs w:val="32"/>
        </w:rPr>
        <w:t>公安（款）行政运行（项）。年初预算为</w:t>
      </w:r>
      <w:r w:rsidRPr="006D5FF4">
        <w:rPr>
          <w:szCs w:val="32"/>
          <w:u w:val="single"/>
        </w:rPr>
        <w:t xml:space="preserve"> </w:t>
      </w:r>
      <w:r w:rsidR="00001426">
        <w:rPr>
          <w:rFonts w:hint="eastAsia"/>
          <w:szCs w:val="32"/>
          <w:u w:val="single"/>
        </w:rPr>
        <w:t>0</w:t>
      </w:r>
      <w:r w:rsidRPr="006D5FF4">
        <w:rPr>
          <w:szCs w:val="32"/>
          <w:u w:val="single"/>
        </w:rPr>
        <w:t xml:space="preserve"> </w:t>
      </w:r>
      <w:r w:rsidRPr="006D5FF4">
        <w:rPr>
          <w:szCs w:val="32"/>
        </w:rPr>
        <w:t>万元，支出决算为</w:t>
      </w:r>
      <w:r w:rsidRPr="006D5FF4">
        <w:rPr>
          <w:szCs w:val="32"/>
          <w:u w:val="single"/>
        </w:rPr>
        <w:t xml:space="preserve"> </w:t>
      </w:r>
      <w:r w:rsidR="00001426">
        <w:rPr>
          <w:rFonts w:hint="eastAsia"/>
          <w:szCs w:val="32"/>
          <w:u w:val="single"/>
        </w:rPr>
        <w:t>0</w:t>
      </w:r>
      <w:r w:rsidRPr="006D5FF4">
        <w:rPr>
          <w:szCs w:val="32"/>
          <w:u w:val="single"/>
        </w:rPr>
        <w:t xml:space="preserve"> </w:t>
      </w:r>
      <w:r w:rsidRPr="006D5FF4">
        <w:rPr>
          <w:szCs w:val="32"/>
        </w:rPr>
        <w:t>万元</w:t>
      </w:r>
      <w:r w:rsidR="00001426">
        <w:rPr>
          <w:rFonts w:hint="eastAsia"/>
          <w:szCs w:val="32"/>
        </w:rPr>
        <w:t>。</w:t>
      </w:r>
    </w:p>
    <w:p w:rsidR="00940F8F" w:rsidRPr="00222BD1" w:rsidRDefault="00940F8F" w:rsidP="00940F8F">
      <w:pPr>
        <w:spacing w:line="550" w:lineRule="exact"/>
        <w:ind w:firstLineChars="200" w:firstLine="640"/>
        <w:rPr>
          <w:rFonts w:ascii="方正黑体_GBK" w:eastAsia="方正黑体_GBK"/>
          <w:szCs w:val="32"/>
        </w:rPr>
      </w:pPr>
      <w:r w:rsidRPr="00222BD1">
        <w:rPr>
          <w:rFonts w:ascii="方正黑体_GBK" w:eastAsia="方正黑体_GBK"/>
          <w:szCs w:val="32"/>
        </w:rPr>
        <w:lastRenderedPageBreak/>
        <w:t>六、财政拨款基本支出决算情况说明</w:t>
      </w:r>
    </w:p>
    <w:p w:rsidR="00940F8F" w:rsidRPr="006D5FF4" w:rsidRDefault="00001426" w:rsidP="00940F8F">
      <w:pPr>
        <w:spacing w:line="550" w:lineRule="exact"/>
        <w:ind w:firstLineChars="200" w:firstLine="640"/>
        <w:rPr>
          <w:szCs w:val="32"/>
        </w:rPr>
      </w:pPr>
      <w:r>
        <w:rPr>
          <w:rFonts w:hint="eastAsia"/>
          <w:szCs w:val="32"/>
          <w:u w:val="single"/>
        </w:rPr>
        <w:t>宜兴市政协</w:t>
      </w:r>
      <w:r w:rsidR="00940F8F">
        <w:rPr>
          <w:szCs w:val="32"/>
        </w:rPr>
        <w:t>2018</w:t>
      </w:r>
      <w:r w:rsidR="00940F8F" w:rsidRPr="006D5FF4">
        <w:rPr>
          <w:szCs w:val="32"/>
        </w:rPr>
        <w:t>年度财政拨款基本支出</w:t>
      </w:r>
      <w:r w:rsidR="0001568F">
        <w:rPr>
          <w:rFonts w:hint="eastAsia"/>
          <w:szCs w:val="32"/>
        </w:rPr>
        <w:t>1232.89</w:t>
      </w:r>
      <w:r w:rsidR="00940F8F" w:rsidRPr="006D5FF4">
        <w:rPr>
          <w:szCs w:val="32"/>
        </w:rPr>
        <w:t>万元，其中：</w:t>
      </w:r>
    </w:p>
    <w:p w:rsidR="0001568F" w:rsidRDefault="00940F8F" w:rsidP="00940F8F">
      <w:pPr>
        <w:spacing w:line="550" w:lineRule="exact"/>
        <w:ind w:firstLineChars="200" w:firstLine="640"/>
        <w:rPr>
          <w:i/>
          <w:szCs w:val="32"/>
        </w:rPr>
      </w:pPr>
      <w:r w:rsidRPr="006D5FF4">
        <w:rPr>
          <w:rFonts w:eastAsia="方正楷体_GBK"/>
          <w:szCs w:val="32"/>
        </w:rPr>
        <w:t>（一）人员经费</w:t>
      </w:r>
      <w:r w:rsidR="0001568F">
        <w:rPr>
          <w:rFonts w:eastAsia="方正楷体_GBK" w:hint="eastAsia"/>
          <w:szCs w:val="32"/>
        </w:rPr>
        <w:t>1151.34</w:t>
      </w:r>
      <w:r w:rsidRPr="006D5FF4">
        <w:rPr>
          <w:rFonts w:eastAsia="方正楷体_GBK"/>
          <w:szCs w:val="32"/>
        </w:rPr>
        <w:t>万元。</w:t>
      </w:r>
      <w:r w:rsidRPr="006D5FF4">
        <w:rPr>
          <w:szCs w:val="32"/>
        </w:rPr>
        <w:t>主要包括：基本工资、津贴补贴、奖金、社会保障缴费、伙食补助费、绩效工资、其他工资福利支出、离休费、</w:t>
      </w:r>
      <w:r w:rsidR="0001568F">
        <w:rPr>
          <w:szCs w:val="32"/>
        </w:rPr>
        <w:t>退休费、抚恤金、生活补助、医疗费、奖励金、住房公积金、提租补贴</w:t>
      </w:r>
      <w:r w:rsidRPr="006D5FF4">
        <w:rPr>
          <w:szCs w:val="32"/>
        </w:rPr>
        <w:t>、其他对个人和家庭的补助支出。</w:t>
      </w:r>
    </w:p>
    <w:p w:rsidR="0001568F" w:rsidRDefault="00940F8F" w:rsidP="00940F8F">
      <w:pPr>
        <w:spacing w:line="550" w:lineRule="exact"/>
        <w:ind w:firstLineChars="200" w:firstLine="640"/>
        <w:rPr>
          <w:i/>
          <w:szCs w:val="32"/>
        </w:rPr>
      </w:pPr>
      <w:r w:rsidRPr="006D5FF4">
        <w:rPr>
          <w:rFonts w:eastAsia="方正楷体_GBK"/>
          <w:szCs w:val="32"/>
        </w:rPr>
        <w:t>（二）公用经费</w:t>
      </w:r>
      <w:r w:rsidRPr="006D5FF4">
        <w:rPr>
          <w:rFonts w:eastAsia="方正楷体_GBK"/>
          <w:szCs w:val="32"/>
          <w:u w:val="single"/>
        </w:rPr>
        <w:t xml:space="preserve"> </w:t>
      </w:r>
      <w:r w:rsidR="0001568F">
        <w:rPr>
          <w:rFonts w:eastAsia="方正楷体_GBK" w:hint="eastAsia"/>
          <w:szCs w:val="32"/>
          <w:u w:val="single"/>
        </w:rPr>
        <w:t>81.55</w:t>
      </w:r>
      <w:r w:rsidRPr="006D5FF4">
        <w:rPr>
          <w:rFonts w:eastAsia="方正楷体_GBK"/>
          <w:szCs w:val="32"/>
          <w:u w:val="single"/>
        </w:rPr>
        <w:t xml:space="preserve"> </w:t>
      </w:r>
      <w:r w:rsidRPr="006D5FF4">
        <w:rPr>
          <w:rFonts w:eastAsia="方正楷体_GBK"/>
          <w:szCs w:val="32"/>
        </w:rPr>
        <w:t>万元。</w:t>
      </w:r>
      <w:r w:rsidRPr="006D5FF4">
        <w:rPr>
          <w:szCs w:val="32"/>
        </w:rPr>
        <w:t>主要包括：办公费、印刷费、咨询费、手续费、水费、电费、邮电费、取暖费、物业管理费、差旅费、维修（护）费、租赁费、会议费、培训费、公务接待费、专用材料费、劳务费、委托业务费、工会经费、福利费、公务用车运行维护费、其他交通费用、其他商品和服务支出、办公设备购置、专用设备购置、信息网络及软件购置更新、其他资本性支出。</w:t>
      </w:r>
    </w:p>
    <w:p w:rsidR="00940F8F" w:rsidRPr="00222BD1" w:rsidRDefault="00940F8F" w:rsidP="00940F8F">
      <w:pPr>
        <w:spacing w:line="550" w:lineRule="exact"/>
        <w:ind w:firstLineChars="200" w:firstLine="640"/>
        <w:rPr>
          <w:rFonts w:ascii="方正黑体_GBK" w:eastAsia="方正黑体_GBK"/>
          <w:szCs w:val="32"/>
        </w:rPr>
      </w:pPr>
      <w:r w:rsidRPr="00222BD1">
        <w:rPr>
          <w:rFonts w:ascii="方正黑体_GBK" w:eastAsia="方正黑体_GBK"/>
          <w:szCs w:val="32"/>
        </w:rPr>
        <w:t>七、一般公共预算财政拨款支出决算情况说明</w:t>
      </w:r>
    </w:p>
    <w:p w:rsidR="00940F8F" w:rsidRPr="006D5FF4" w:rsidRDefault="00940F8F" w:rsidP="00663020">
      <w:pPr>
        <w:spacing w:line="550" w:lineRule="exact"/>
        <w:ind w:firstLineChars="200" w:firstLine="640"/>
        <w:rPr>
          <w:szCs w:val="32"/>
        </w:rPr>
      </w:pPr>
      <w:r w:rsidRPr="006D5FF4">
        <w:rPr>
          <w:szCs w:val="32"/>
        </w:rPr>
        <w:t>一般公共预算财政拨款支出决算反映的是一般公共预算财政拨款支出的总体情况，既包括使用本年从本级财政取得的一般公共预算财政拨款发生的支出，也包括使用上年度一般公共预算财政拨款结转和结余资金发生的支出。</w:t>
      </w:r>
      <w:r w:rsidR="005906E3">
        <w:rPr>
          <w:rFonts w:hint="eastAsia"/>
          <w:szCs w:val="32"/>
          <w:u w:val="single"/>
        </w:rPr>
        <w:t>宜兴市政协</w:t>
      </w:r>
      <w:r>
        <w:rPr>
          <w:szCs w:val="32"/>
        </w:rPr>
        <w:t>2018</w:t>
      </w:r>
      <w:r w:rsidRPr="006D5FF4">
        <w:rPr>
          <w:szCs w:val="32"/>
        </w:rPr>
        <w:t>年一般公共预算财政拨款支出</w:t>
      </w:r>
      <w:r w:rsidRPr="006D5FF4">
        <w:rPr>
          <w:szCs w:val="32"/>
          <w:u w:val="single"/>
        </w:rPr>
        <w:t xml:space="preserve"> </w:t>
      </w:r>
      <w:r w:rsidR="00244AE1">
        <w:rPr>
          <w:rFonts w:hint="eastAsia"/>
          <w:szCs w:val="32"/>
          <w:u w:val="single"/>
        </w:rPr>
        <w:t>1515.63</w:t>
      </w:r>
      <w:r w:rsidRPr="006D5FF4">
        <w:rPr>
          <w:szCs w:val="32"/>
          <w:u w:val="single"/>
        </w:rPr>
        <w:t xml:space="preserve"> </w:t>
      </w:r>
      <w:r w:rsidR="00244AE1">
        <w:rPr>
          <w:szCs w:val="32"/>
        </w:rPr>
        <w:t>万元，与上年相比增加</w:t>
      </w:r>
      <w:r w:rsidR="00244AE1">
        <w:rPr>
          <w:rFonts w:hint="eastAsia"/>
          <w:szCs w:val="32"/>
        </w:rPr>
        <w:t>151.44</w:t>
      </w:r>
      <w:r w:rsidR="00244AE1">
        <w:rPr>
          <w:szCs w:val="32"/>
        </w:rPr>
        <w:t>万元，增长</w:t>
      </w:r>
      <w:r w:rsidR="00244AE1">
        <w:rPr>
          <w:rFonts w:hint="eastAsia"/>
          <w:szCs w:val="32"/>
        </w:rPr>
        <w:t>10</w:t>
      </w:r>
      <w:r w:rsidRPr="006D5FF4">
        <w:rPr>
          <w:szCs w:val="32"/>
        </w:rPr>
        <w:t>%</w:t>
      </w:r>
      <w:r w:rsidRPr="006D5FF4">
        <w:rPr>
          <w:szCs w:val="32"/>
        </w:rPr>
        <w:t>。主要原因是</w:t>
      </w:r>
      <w:r w:rsidR="00244AE1">
        <w:rPr>
          <w:rFonts w:hint="eastAsia"/>
          <w:szCs w:val="32"/>
        </w:rPr>
        <w:t>人员增加、政策性工资增长</w:t>
      </w:r>
      <w:r w:rsidRPr="006D5FF4">
        <w:rPr>
          <w:szCs w:val="32"/>
        </w:rPr>
        <w:t>。</w:t>
      </w:r>
      <w:r w:rsidR="00244AE1">
        <w:rPr>
          <w:rFonts w:hint="eastAsia"/>
          <w:szCs w:val="32"/>
          <w:u w:val="single"/>
        </w:rPr>
        <w:t>宜兴市政协</w:t>
      </w:r>
      <w:r>
        <w:rPr>
          <w:szCs w:val="32"/>
        </w:rPr>
        <w:t>2018</w:t>
      </w:r>
      <w:r w:rsidRPr="006D5FF4">
        <w:rPr>
          <w:szCs w:val="32"/>
        </w:rPr>
        <w:t>年度一般公共预算财政拨款支出年初预算为</w:t>
      </w:r>
      <w:r w:rsidR="00663020">
        <w:rPr>
          <w:rFonts w:hint="eastAsia"/>
          <w:szCs w:val="32"/>
        </w:rPr>
        <w:t>1184.36</w:t>
      </w:r>
      <w:r w:rsidRPr="006D5FF4">
        <w:rPr>
          <w:szCs w:val="32"/>
        </w:rPr>
        <w:t>万元，支出决算为</w:t>
      </w:r>
      <w:r w:rsidR="00663020">
        <w:rPr>
          <w:rFonts w:hint="eastAsia"/>
          <w:szCs w:val="32"/>
        </w:rPr>
        <w:t>1515.63</w:t>
      </w:r>
      <w:r w:rsidRPr="006D5FF4">
        <w:rPr>
          <w:szCs w:val="32"/>
        </w:rPr>
        <w:t>万元，完成年初预算的</w:t>
      </w:r>
      <w:r w:rsidR="00663020">
        <w:rPr>
          <w:rFonts w:hint="eastAsia"/>
          <w:szCs w:val="32"/>
        </w:rPr>
        <w:t>127.97</w:t>
      </w:r>
      <w:r w:rsidRPr="006D5FF4">
        <w:rPr>
          <w:szCs w:val="32"/>
        </w:rPr>
        <w:t>%</w:t>
      </w:r>
      <w:r w:rsidR="00663020">
        <w:rPr>
          <w:szCs w:val="32"/>
        </w:rPr>
        <w:t>。决算数大于</w:t>
      </w:r>
      <w:r w:rsidRPr="006D5FF4">
        <w:rPr>
          <w:szCs w:val="32"/>
        </w:rPr>
        <w:t>年初预算的主要原因</w:t>
      </w:r>
      <w:r w:rsidRPr="006D5FF4">
        <w:rPr>
          <w:szCs w:val="32"/>
        </w:rPr>
        <w:lastRenderedPageBreak/>
        <w:t>是</w:t>
      </w:r>
      <w:r w:rsidR="00663020">
        <w:rPr>
          <w:rFonts w:hint="eastAsia"/>
          <w:szCs w:val="32"/>
        </w:rPr>
        <w:t>人员增加、政策性工资增长</w:t>
      </w:r>
      <w:r w:rsidR="00663020" w:rsidRPr="006D5FF4">
        <w:rPr>
          <w:szCs w:val="32"/>
        </w:rPr>
        <w:t>。</w:t>
      </w:r>
    </w:p>
    <w:p w:rsidR="00940F8F" w:rsidRPr="00222BD1" w:rsidRDefault="00940F8F" w:rsidP="00940F8F">
      <w:pPr>
        <w:spacing w:line="550" w:lineRule="exact"/>
        <w:ind w:firstLineChars="200" w:firstLine="640"/>
        <w:rPr>
          <w:rFonts w:ascii="方正黑体_GBK" w:eastAsia="方正黑体_GBK"/>
          <w:szCs w:val="32"/>
        </w:rPr>
      </w:pPr>
      <w:r w:rsidRPr="00222BD1">
        <w:rPr>
          <w:rFonts w:ascii="方正黑体_GBK" w:eastAsia="方正黑体_GBK"/>
          <w:szCs w:val="32"/>
        </w:rPr>
        <w:t>八、一般公共预算财政拨款基本支出决算情况说明</w:t>
      </w:r>
    </w:p>
    <w:p w:rsidR="00940F8F" w:rsidRPr="006D5FF4" w:rsidRDefault="00663020" w:rsidP="00940F8F">
      <w:pPr>
        <w:spacing w:line="550" w:lineRule="exact"/>
        <w:ind w:firstLineChars="200" w:firstLine="640"/>
        <w:rPr>
          <w:szCs w:val="32"/>
        </w:rPr>
      </w:pPr>
      <w:r>
        <w:rPr>
          <w:rFonts w:hint="eastAsia"/>
          <w:szCs w:val="32"/>
          <w:u w:val="single"/>
        </w:rPr>
        <w:t>宜兴市政协</w:t>
      </w:r>
      <w:r w:rsidR="00940F8F">
        <w:rPr>
          <w:szCs w:val="32"/>
        </w:rPr>
        <w:t>2018</w:t>
      </w:r>
      <w:r w:rsidR="00940F8F" w:rsidRPr="006D5FF4">
        <w:rPr>
          <w:szCs w:val="32"/>
        </w:rPr>
        <w:t>年度一般公共预算财政拨款基本支出</w:t>
      </w:r>
      <w:r w:rsidR="00940F8F" w:rsidRPr="006D5FF4">
        <w:rPr>
          <w:szCs w:val="32"/>
          <w:u w:val="single"/>
        </w:rPr>
        <w:t xml:space="preserve">   </w:t>
      </w:r>
      <w:r w:rsidR="00913052">
        <w:rPr>
          <w:rFonts w:hint="eastAsia"/>
          <w:szCs w:val="32"/>
          <w:u w:val="single"/>
        </w:rPr>
        <w:t>1232.89</w:t>
      </w:r>
      <w:r w:rsidR="00940F8F" w:rsidRPr="006D5FF4">
        <w:rPr>
          <w:szCs w:val="32"/>
        </w:rPr>
        <w:t>万元，其中：</w:t>
      </w:r>
    </w:p>
    <w:p w:rsidR="004768A1" w:rsidRDefault="00940F8F" w:rsidP="00940F8F">
      <w:pPr>
        <w:spacing w:line="550" w:lineRule="exact"/>
        <w:ind w:firstLineChars="200" w:firstLine="640"/>
        <w:rPr>
          <w:i/>
          <w:szCs w:val="32"/>
        </w:rPr>
      </w:pPr>
      <w:r w:rsidRPr="006D5FF4">
        <w:rPr>
          <w:rFonts w:eastAsia="方正楷体_GBK"/>
          <w:szCs w:val="32"/>
        </w:rPr>
        <w:t>（一）人员经费</w:t>
      </w:r>
      <w:r w:rsidRPr="006D5FF4">
        <w:rPr>
          <w:rFonts w:eastAsia="方正楷体_GBK"/>
          <w:szCs w:val="32"/>
          <w:u w:val="single"/>
        </w:rPr>
        <w:t xml:space="preserve"> </w:t>
      </w:r>
      <w:r w:rsidR="00913052">
        <w:rPr>
          <w:rFonts w:eastAsia="方正楷体_GBK" w:hint="eastAsia"/>
          <w:szCs w:val="32"/>
          <w:u w:val="single"/>
        </w:rPr>
        <w:t>1151.34</w:t>
      </w:r>
      <w:r w:rsidRPr="006D5FF4">
        <w:rPr>
          <w:rFonts w:eastAsia="方正楷体_GBK"/>
          <w:szCs w:val="32"/>
          <w:u w:val="single"/>
        </w:rPr>
        <w:t xml:space="preserve"> </w:t>
      </w:r>
      <w:r w:rsidRPr="006D5FF4">
        <w:rPr>
          <w:rFonts w:eastAsia="方正楷体_GBK"/>
          <w:szCs w:val="32"/>
        </w:rPr>
        <w:t>万元。</w:t>
      </w:r>
      <w:r w:rsidRPr="006D5FF4">
        <w:rPr>
          <w:szCs w:val="32"/>
        </w:rPr>
        <w:t>主要包括：基本工资、津贴补贴、奖金、社会保障缴费、伙食补助费、绩效工资、其他工资福利支出、离休费、</w:t>
      </w:r>
      <w:r w:rsidR="004768A1">
        <w:rPr>
          <w:szCs w:val="32"/>
        </w:rPr>
        <w:t>退休费、抚恤金、生活补助、医疗费、奖励金、住房公积金、提租补贴</w:t>
      </w:r>
      <w:r w:rsidRPr="006D5FF4">
        <w:rPr>
          <w:szCs w:val="32"/>
        </w:rPr>
        <w:t>、其他对个人和家庭的补助支出。</w:t>
      </w:r>
    </w:p>
    <w:p w:rsidR="004768A1" w:rsidRDefault="00940F8F" w:rsidP="00940F8F">
      <w:pPr>
        <w:spacing w:line="550" w:lineRule="exact"/>
        <w:ind w:firstLineChars="200" w:firstLine="640"/>
        <w:rPr>
          <w:i/>
          <w:szCs w:val="32"/>
        </w:rPr>
      </w:pPr>
      <w:r w:rsidRPr="006D5FF4">
        <w:rPr>
          <w:rFonts w:eastAsia="方正楷体_GBK"/>
          <w:szCs w:val="32"/>
        </w:rPr>
        <w:t>（二）公用经费</w:t>
      </w:r>
      <w:r w:rsidR="004768A1">
        <w:rPr>
          <w:rFonts w:eastAsia="方正楷体_GBK" w:hint="eastAsia"/>
          <w:szCs w:val="32"/>
        </w:rPr>
        <w:t>81.55</w:t>
      </w:r>
      <w:r w:rsidRPr="006D5FF4">
        <w:rPr>
          <w:rFonts w:eastAsia="方正楷体_GBK"/>
          <w:szCs w:val="32"/>
        </w:rPr>
        <w:t>万元。</w:t>
      </w:r>
      <w:r w:rsidRPr="006D5FF4">
        <w:rPr>
          <w:szCs w:val="32"/>
        </w:rPr>
        <w:t>主要包括：办公费、印刷费、咨询费、手续费、水费、电费、邮电费、取暖费、物业管理费、差旅费、维修（护）费、租赁费、会议费、培训费、公务接待费、专用材料费、劳务费、委托业务费、工会经费、福利费、公务用车运行维护费、其他交通费用、其他商品和服务支出、办公设备购置、专用设备购置、信息网络及软件购置更新、其他资本性支出。</w:t>
      </w:r>
    </w:p>
    <w:p w:rsidR="00940F8F" w:rsidRPr="00222BD1" w:rsidRDefault="00940F8F" w:rsidP="00940F8F">
      <w:pPr>
        <w:spacing w:line="550" w:lineRule="exact"/>
        <w:ind w:firstLineChars="200" w:firstLine="640"/>
        <w:rPr>
          <w:rFonts w:ascii="方正黑体_GBK" w:eastAsia="方正黑体_GBK"/>
          <w:szCs w:val="32"/>
        </w:rPr>
      </w:pPr>
      <w:r w:rsidRPr="00222BD1">
        <w:rPr>
          <w:rFonts w:ascii="方正黑体_GBK" w:eastAsia="方正黑体_GBK"/>
          <w:szCs w:val="32"/>
        </w:rPr>
        <w:t>九、一般公共预算财政拨款</w:t>
      </w:r>
      <w:r w:rsidRPr="00222BD1">
        <w:rPr>
          <w:rFonts w:ascii="方正黑体_GBK" w:eastAsia="方正黑体_GBK"/>
          <w:szCs w:val="32"/>
        </w:rPr>
        <w:t>“</w:t>
      </w:r>
      <w:r w:rsidRPr="00222BD1">
        <w:rPr>
          <w:rFonts w:ascii="方正黑体_GBK" w:eastAsia="方正黑体_GBK"/>
          <w:szCs w:val="32"/>
        </w:rPr>
        <w:t>三公</w:t>
      </w:r>
      <w:r w:rsidRPr="00222BD1">
        <w:rPr>
          <w:rFonts w:ascii="方正黑体_GBK" w:eastAsia="方正黑体_GBK"/>
          <w:szCs w:val="32"/>
        </w:rPr>
        <w:t>”</w:t>
      </w:r>
      <w:r w:rsidRPr="00222BD1">
        <w:rPr>
          <w:rFonts w:ascii="方正黑体_GBK" w:eastAsia="方正黑体_GBK"/>
          <w:szCs w:val="32"/>
        </w:rPr>
        <w:t>经费、会议费、培训费支出情况说明</w:t>
      </w:r>
    </w:p>
    <w:p w:rsidR="00940F8F" w:rsidRPr="006D5FF4" w:rsidRDefault="004768A1" w:rsidP="00940F8F">
      <w:pPr>
        <w:spacing w:line="550" w:lineRule="exact"/>
        <w:ind w:firstLineChars="200" w:firstLine="640"/>
        <w:rPr>
          <w:szCs w:val="32"/>
        </w:rPr>
      </w:pPr>
      <w:r>
        <w:rPr>
          <w:rFonts w:hint="eastAsia"/>
          <w:szCs w:val="32"/>
          <w:u w:val="single"/>
        </w:rPr>
        <w:t>宜兴市政协</w:t>
      </w:r>
      <w:r w:rsidR="00940F8F">
        <w:rPr>
          <w:szCs w:val="32"/>
        </w:rPr>
        <w:t>2018</w:t>
      </w:r>
      <w:r w:rsidR="00940F8F" w:rsidRPr="006D5FF4">
        <w:rPr>
          <w:szCs w:val="32"/>
        </w:rPr>
        <w:t xml:space="preserve"> </w:t>
      </w:r>
      <w:r w:rsidR="00940F8F" w:rsidRPr="006D5FF4">
        <w:rPr>
          <w:szCs w:val="32"/>
        </w:rPr>
        <w:t>年度一般公共预算拨款安排的</w:t>
      </w:r>
      <w:r w:rsidR="00940F8F" w:rsidRPr="006D5FF4">
        <w:rPr>
          <w:szCs w:val="32"/>
        </w:rPr>
        <w:t>“</w:t>
      </w:r>
      <w:r w:rsidR="00940F8F" w:rsidRPr="006D5FF4">
        <w:rPr>
          <w:szCs w:val="32"/>
        </w:rPr>
        <w:t>三公</w:t>
      </w:r>
      <w:r w:rsidR="00940F8F" w:rsidRPr="006D5FF4">
        <w:rPr>
          <w:szCs w:val="32"/>
        </w:rPr>
        <w:t>”</w:t>
      </w:r>
      <w:r w:rsidR="00940F8F" w:rsidRPr="006D5FF4">
        <w:rPr>
          <w:szCs w:val="32"/>
        </w:rPr>
        <w:t>经费决算支出中，因公出国（境）费支出</w:t>
      </w:r>
      <w:r w:rsidR="00940F8F" w:rsidRPr="006D5FF4">
        <w:rPr>
          <w:szCs w:val="32"/>
          <w:u w:val="single"/>
        </w:rPr>
        <w:t xml:space="preserve"> </w:t>
      </w:r>
      <w:r w:rsidR="00A47B19">
        <w:rPr>
          <w:rFonts w:hint="eastAsia"/>
          <w:szCs w:val="32"/>
          <w:u w:val="single"/>
        </w:rPr>
        <w:t>0</w:t>
      </w:r>
      <w:r w:rsidR="00940F8F" w:rsidRPr="006D5FF4">
        <w:rPr>
          <w:szCs w:val="32"/>
          <w:u w:val="single"/>
        </w:rPr>
        <w:t xml:space="preserve">  </w:t>
      </w:r>
      <w:r w:rsidR="00940F8F" w:rsidRPr="006D5FF4">
        <w:rPr>
          <w:szCs w:val="32"/>
        </w:rPr>
        <w:t>万元，占</w:t>
      </w:r>
      <w:r w:rsidR="00940F8F" w:rsidRPr="006D5FF4">
        <w:rPr>
          <w:szCs w:val="32"/>
        </w:rPr>
        <w:t>“</w:t>
      </w:r>
      <w:r w:rsidR="00940F8F" w:rsidRPr="006D5FF4">
        <w:rPr>
          <w:szCs w:val="32"/>
        </w:rPr>
        <w:t>三公</w:t>
      </w:r>
      <w:r w:rsidR="00940F8F" w:rsidRPr="006D5FF4">
        <w:rPr>
          <w:szCs w:val="32"/>
        </w:rPr>
        <w:t>”</w:t>
      </w:r>
      <w:r w:rsidR="00940F8F" w:rsidRPr="006D5FF4">
        <w:rPr>
          <w:szCs w:val="32"/>
        </w:rPr>
        <w:t>经费的</w:t>
      </w:r>
      <w:r w:rsidR="00940F8F" w:rsidRPr="006D5FF4">
        <w:rPr>
          <w:szCs w:val="32"/>
          <w:u w:val="single"/>
        </w:rPr>
        <w:t xml:space="preserve">  </w:t>
      </w:r>
      <w:r w:rsidR="00096D93">
        <w:rPr>
          <w:rFonts w:hint="eastAsia"/>
          <w:szCs w:val="32"/>
          <w:u w:val="single"/>
        </w:rPr>
        <w:t>0</w:t>
      </w:r>
      <w:r w:rsidR="00940F8F" w:rsidRPr="006D5FF4">
        <w:rPr>
          <w:szCs w:val="32"/>
          <w:u w:val="single"/>
        </w:rPr>
        <w:t xml:space="preserve"> </w:t>
      </w:r>
      <w:r w:rsidR="00940F8F" w:rsidRPr="006D5FF4">
        <w:rPr>
          <w:szCs w:val="32"/>
        </w:rPr>
        <w:t>%</w:t>
      </w:r>
      <w:r w:rsidR="00940F8F" w:rsidRPr="006D5FF4">
        <w:rPr>
          <w:szCs w:val="32"/>
        </w:rPr>
        <w:t>；公务用车购置及运行费支出</w:t>
      </w:r>
      <w:r w:rsidR="00940F8F" w:rsidRPr="006D5FF4">
        <w:rPr>
          <w:szCs w:val="32"/>
          <w:u w:val="single"/>
        </w:rPr>
        <w:t xml:space="preserve"> </w:t>
      </w:r>
      <w:r w:rsidR="00096D93">
        <w:rPr>
          <w:rFonts w:hint="eastAsia"/>
          <w:szCs w:val="32"/>
          <w:u w:val="single"/>
        </w:rPr>
        <w:t>52.43</w:t>
      </w:r>
      <w:r w:rsidR="00940F8F" w:rsidRPr="006D5FF4">
        <w:rPr>
          <w:szCs w:val="32"/>
          <w:u w:val="single"/>
        </w:rPr>
        <w:t xml:space="preserve">  </w:t>
      </w:r>
      <w:r w:rsidR="00940F8F" w:rsidRPr="006D5FF4">
        <w:rPr>
          <w:szCs w:val="32"/>
        </w:rPr>
        <w:t>万元，占</w:t>
      </w:r>
      <w:r w:rsidR="00940F8F" w:rsidRPr="006D5FF4">
        <w:rPr>
          <w:szCs w:val="32"/>
        </w:rPr>
        <w:t>“</w:t>
      </w:r>
      <w:r w:rsidR="00940F8F" w:rsidRPr="006D5FF4">
        <w:rPr>
          <w:szCs w:val="32"/>
        </w:rPr>
        <w:t>三公</w:t>
      </w:r>
      <w:r w:rsidR="00940F8F" w:rsidRPr="006D5FF4">
        <w:rPr>
          <w:szCs w:val="32"/>
        </w:rPr>
        <w:t>”</w:t>
      </w:r>
      <w:r w:rsidR="00940F8F" w:rsidRPr="006D5FF4">
        <w:rPr>
          <w:szCs w:val="32"/>
        </w:rPr>
        <w:t>经费的</w:t>
      </w:r>
      <w:r w:rsidR="00940F8F" w:rsidRPr="006D5FF4">
        <w:rPr>
          <w:szCs w:val="32"/>
          <w:u w:val="single"/>
        </w:rPr>
        <w:t xml:space="preserve"> </w:t>
      </w:r>
      <w:r w:rsidR="00096D93">
        <w:rPr>
          <w:rFonts w:hint="eastAsia"/>
          <w:szCs w:val="32"/>
          <w:u w:val="single"/>
        </w:rPr>
        <w:t>60.11</w:t>
      </w:r>
      <w:r w:rsidR="00940F8F" w:rsidRPr="006D5FF4">
        <w:rPr>
          <w:szCs w:val="32"/>
          <w:u w:val="single"/>
        </w:rPr>
        <w:t xml:space="preserve"> </w:t>
      </w:r>
      <w:r w:rsidR="00940F8F" w:rsidRPr="006D5FF4">
        <w:rPr>
          <w:szCs w:val="32"/>
        </w:rPr>
        <w:t>%</w:t>
      </w:r>
      <w:r w:rsidR="00940F8F" w:rsidRPr="006D5FF4">
        <w:rPr>
          <w:szCs w:val="32"/>
        </w:rPr>
        <w:t>；公务接待费支出</w:t>
      </w:r>
      <w:r w:rsidR="00096D93">
        <w:rPr>
          <w:rFonts w:hint="eastAsia"/>
          <w:szCs w:val="32"/>
        </w:rPr>
        <w:t>34.79</w:t>
      </w:r>
      <w:r w:rsidR="00940F8F" w:rsidRPr="006D5FF4">
        <w:rPr>
          <w:szCs w:val="32"/>
        </w:rPr>
        <w:t>万元，占</w:t>
      </w:r>
      <w:r w:rsidR="00940F8F" w:rsidRPr="006D5FF4">
        <w:rPr>
          <w:szCs w:val="32"/>
        </w:rPr>
        <w:t>“</w:t>
      </w:r>
      <w:r w:rsidR="00940F8F" w:rsidRPr="006D5FF4">
        <w:rPr>
          <w:szCs w:val="32"/>
        </w:rPr>
        <w:t>三公</w:t>
      </w:r>
      <w:r w:rsidR="00940F8F" w:rsidRPr="006D5FF4">
        <w:rPr>
          <w:szCs w:val="32"/>
        </w:rPr>
        <w:t>”</w:t>
      </w:r>
      <w:r w:rsidR="00940F8F" w:rsidRPr="006D5FF4">
        <w:rPr>
          <w:szCs w:val="32"/>
        </w:rPr>
        <w:t>经费的</w:t>
      </w:r>
      <w:r w:rsidR="00940F8F" w:rsidRPr="006D5FF4">
        <w:rPr>
          <w:szCs w:val="32"/>
          <w:u w:val="single"/>
        </w:rPr>
        <w:t xml:space="preserve"> </w:t>
      </w:r>
      <w:r w:rsidR="00096D93">
        <w:rPr>
          <w:rFonts w:hint="eastAsia"/>
          <w:szCs w:val="32"/>
          <w:u w:val="single"/>
        </w:rPr>
        <w:t>39.89</w:t>
      </w:r>
      <w:r w:rsidR="00940F8F" w:rsidRPr="006D5FF4">
        <w:rPr>
          <w:szCs w:val="32"/>
          <w:u w:val="single"/>
        </w:rPr>
        <w:t xml:space="preserve">  </w:t>
      </w:r>
      <w:r w:rsidR="00940F8F" w:rsidRPr="006D5FF4">
        <w:rPr>
          <w:szCs w:val="32"/>
        </w:rPr>
        <w:t>%</w:t>
      </w:r>
      <w:r w:rsidR="00940F8F" w:rsidRPr="006D5FF4">
        <w:rPr>
          <w:szCs w:val="32"/>
        </w:rPr>
        <w:t>。具体情况如下：</w:t>
      </w:r>
    </w:p>
    <w:p w:rsidR="008571E7" w:rsidRDefault="00940F8F" w:rsidP="00940F8F">
      <w:pPr>
        <w:spacing w:line="550" w:lineRule="exact"/>
        <w:ind w:firstLineChars="200" w:firstLine="640"/>
        <w:rPr>
          <w:szCs w:val="32"/>
        </w:rPr>
      </w:pPr>
      <w:r w:rsidRPr="006D5FF4">
        <w:rPr>
          <w:szCs w:val="32"/>
        </w:rPr>
        <w:t>1</w:t>
      </w:r>
      <w:r w:rsidRPr="006D5FF4">
        <w:rPr>
          <w:szCs w:val="32"/>
        </w:rPr>
        <w:t>．因公出国（境）费决算支出</w:t>
      </w:r>
      <w:r w:rsidRPr="006D5FF4">
        <w:rPr>
          <w:szCs w:val="32"/>
          <w:u w:val="single"/>
        </w:rPr>
        <w:t xml:space="preserve"> </w:t>
      </w:r>
      <w:r w:rsidR="008571E7">
        <w:rPr>
          <w:rFonts w:hint="eastAsia"/>
          <w:szCs w:val="32"/>
          <w:u w:val="single"/>
        </w:rPr>
        <w:t>0</w:t>
      </w:r>
      <w:r w:rsidRPr="006D5FF4">
        <w:rPr>
          <w:szCs w:val="32"/>
          <w:u w:val="single"/>
        </w:rPr>
        <w:t xml:space="preserve">  </w:t>
      </w:r>
      <w:r w:rsidRPr="006D5FF4">
        <w:rPr>
          <w:szCs w:val="32"/>
        </w:rPr>
        <w:t>万元，</w:t>
      </w:r>
      <w:r w:rsidR="00CB0649">
        <w:rPr>
          <w:rFonts w:hint="eastAsia"/>
          <w:szCs w:val="32"/>
        </w:rPr>
        <w:t>全年使用一般公共预算拨款支出安排的出国（境）团组</w:t>
      </w:r>
      <w:r w:rsidR="00CB0649">
        <w:rPr>
          <w:rFonts w:hint="eastAsia"/>
          <w:szCs w:val="32"/>
        </w:rPr>
        <w:t>0</w:t>
      </w:r>
      <w:r w:rsidR="00CB0649">
        <w:rPr>
          <w:rFonts w:hint="eastAsia"/>
          <w:szCs w:val="32"/>
        </w:rPr>
        <w:t>个，累计</w:t>
      </w:r>
      <w:r w:rsidR="00CB0649">
        <w:rPr>
          <w:rFonts w:hint="eastAsia"/>
          <w:szCs w:val="32"/>
        </w:rPr>
        <w:t>0</w:t>
      </w:r>
      <w:r w:rsidR="00CB0649">
        <w:rPr>
          <w:rFonts w:hint="eastAsia"/>
          <w:szCs w:val="32"/>
        </w:rPr>
        <w:t>人次</w:t>
      </w:r>
      <w:r w:rsidRPr="006D5FF4">
        <w:rPr>
          <w:szCs w:val="32"/>
        </w:rPr>
        <w:t>，</w:t>
      </w:r>
      <w:r w:rsidR="00CB0649">
        <w:rPr>
          <w:rFonts w:hint="eastAsia"/>
          <w:szCs w:val="32"/>
        </w:rPr>
        <w:lastRenderedPageBreak/>
        <w:t>与上年持平。</w:t>
      </w:r>
    </w:p>
    <w:p w:rsidR="00940F8F" w:rsidRPr="006D5FF4" w:rsidRDefault="008571E7" w:rsidP="00940F8F">
      <w:pPr>
        <w:spacing w:line="550" w:lineRule="exact"/>
        <w:ind w:firstLineChars="200" w:firstLine="640"/>
        <w:rPr>
          <w:szCs w:val="32"/>
        </w:rPr>
      </w:pPr>
      <w:r w:rsidRPr="006D5FF4">
        <w:rPr>
          <w:szCs w:val="32"/>
        </w:rPr>
        <w:t xml:space="preserve"> </w:t>
      </w:r>
      <w:r w:rsidR="00940F8F" w:rsidRPr="006D5FF4">
        <w:rPr>
          <w:szCs w:val="32"/>
        </w:rPr>
        <w:t>2</w:t>
      </w:r>
      <w:r w:rsidR="00940F8F" w:rsidRPr="006D5FF4">
        <w:rPr>
          <w:szCs w:val="32"/>
        </w:rPr>
        <w:t>．公务用车购置及运行费支出</w:t>
      </w:r>
      <w:r w:rsidR="009F42CB">
        <w:rPr>
          <w:rFonts w:hint="eastAsia"/>
          <w:szCs w:val="32"/>
        </w:rPr>
        <w:t>52.43</w:t>
      </w:r>
      <w:r w:rsidR="00940F8F" w:rsidRPr="006D5FF4">
        <w:rPr>
          <w:szCs w:val="32"/>
        </w:rPr>
        <w:t>万元。其中：</w:t>
      </w:r>
    </w:p>
    <w:p w:rsidR="00940F8F" w:rsidRPr="006D5FF4" w:rsidRDefault="00940F8F" w:rsidP="00586B5C">
      <w:pPr>
        <w:spacing w:line="550" w:lineRule="exact"/>
        <w:ind w:firstLineChars="200" w:firstLine="640"/>
        <w:rPr>
          <w:szCs w:val="32"/>
        </w:rPr>
      </w:pPr>
      <w:r w:rsidRPr="006D5FF4">
        <w:rPr>
          <w:szCs w:val="32"/>
        </w:rPr>
        <w:t>（</w:t>
      </w:r>
      <w:r w:rsidRPr="006D5FF4">
        <w:rPr>
          <w:szCs w:val="32"/>
        </w:rPr>
        <w:t>1</w:t>
      </w:r>
      <w:r w:rsidRPr="006D5FF4">
        <w:rPr>
          <w:szCs w:val="32"/>
        </w:rPr>
        <w:t>）公务用车购置决算支出</w:t>
      </w:r>
      <w:r w:rsidRPr="006D5FF4">
        <w:rPr>
          <w:szCs w:val="32"/>
          <w:u w:val="single"/>
        </w:rPr>
        <w:t xml:space="preserve"> </w:t>
      </w:r>
      <w:r w:rsidR="005C797C">
        <w:rPr>
          <w:rFonts w:hint="eastAsia"/>
          <w:szCs w:val="32"/>
          <w:u w:val="single"/>
        </w:rPr>
        <w:t>24.24</w:t>
      </w:r>
      <w:r w:rsidRPr="006D5FF4">
        <w:rPr>
          <w:szCs w:val="32"/>
          <w:u w:val="single"/>
        </w:rPr>
        <w:t xml:space="preserve">  </w:t>
      </w:r>
      <w:r w:rsidRPr="006D5FF4">
        <w:rPr>
          <w:szCs w:val="32"/>
        </w:rPr>
        <w:t>万元，完成预算的</w:t>
      </w:r>
      <w:r w:rsidRPr="006D5FF4">
        <w:rPr>
          <w:szCs w:val="32"/>
          <w:u w:val="single"/>
        </w:rPr>
        <w:t xml:space="preserve"> </w:t>
      </w:r>
      <w:r w:rsidR="005C797C">
        <w:rPr>
          <w:rFonts w:hint="eastAsia"/>
          <w:szCs w:val="32"/>
          <w:u w:val="single"/>
        </w:rPr>
        <w:t>100</w:t>
      </w:r>
      <w:r w:rsidRPr="006D5FF4">
        <w:rPr>
          <w:szCs w:val="32"/>
          <w:u w:val="single"/>
        </w:rPr>
        <w:t xml:space="preserve"> </w:t>
      </w:r>
      <w:r w:rsidRPr="006D5FF4">
        <w:rPr>
          <w:szCs w:val="32"/>
        </w:rPr>
        <w:t>%</w:t>
      </w:r>
      <w:r w:rsidRPr="006D5FF4">
        <w:rPr>
          <w:szCs w:val="32"/>
        </w:rPr>
        <w:t>，</w:t>
      </w:r>
      <w:r w:rsidR="005C797C">
        <w:rPr>
          <w:rFonts w:hint="eastAsia"/>
          <w:szCs w:val="32"/>
        </w:rPr>
        <w:t>主要原因为购置一辆商务车</w:t>
      </w:r>
      <w:r w:rsidR="004F76CC">
        <w:rPr>
          <w:rFonts w:hint="eastAsia"/>
          <w:szCs w:val="32"/>
        </w:rPr>
        <w:t>。</w:t>
      </w:r>
      <w:r w:rsidR="004F76CC" w:rsidRPr="006D5FF4">
        <w:rPr>
          <w:szCs w:val="32"/>
        </w:rPr>
        <w:t xml:space="preserve"> </w:t>
      </w:r>
    </w:p>
    <w:p w:rsidR="00940F8F" w:rsidRPr="006D5FF4" w:rsidRDefault="00940F8F" w:rsidP="00940F8F">
      <w:pPr>
        <w:spacing w:line="550" w:lineRule="exact"/>
        <w:ind w:firstLineChars="200" w:firstLine="640"/>
        <w:rPr>
          <w:szCs w:val="32"/>
        </w:rPr>
      </w:pPr>
      <w:r w:rsidRPr="006D5FF4">
        <w:rPr>
          <w:szCs w:val="32"/>
        </w:rPr>
        <w:t>（</w:t>
      </w:r>
      <w:r w:rsidRPr="006D5FF4">
        <w:rPr>
          <w:szCs w:val="32"/>
        </w:rPr>
        <w:t>2</w:t>
      </w:r>
      <w:r w:rsidRPr="006D5FF4">
        <w:rPr>
          <w:szCs w:val="32"/>
        </w:rPr>
        <w:t>）公务用车运行维护费决算支出</w:t>
      </w:r>
      <w:r w:rsidRPr="006D5FF4">
        <w:rPr>
          <w:szCs w:val="32"/>
          <w:u w:val="single"/>
        </w:rPr>
        <w:t xml:space="preserve"> </w:t>
      </w:r>
      <w:r w:rsidR="005C797C">
        <w:rPr>
          <w:rFonts w:hint="eastAsia"/>
          <w:szCs w:val="32"/>
          <w:u w:val="single"/>
        </w:rPr>
        <w:t>28.19</w:t>
      </w:r>
      <w:r w:rsidRPr="006D5FF4">
        <w:rPr>
          <w:szCs w:val="32"/>
          <w:u w:val="single"/>
        </w:rPr>
        <w:t xml:space="preserve"> </w:t>
      </w:r>
      <w:r w:rsidRPr="006D5FF4">
        <w:rPr>
          <w:szCs w:val="32"/>
        </w:rPr>
        <w:t>万元，完成预算的</w:t>
      </w:r>
      <w:r w:rsidRPr="006D5FF4">
        <w:rPr>
          <w:szCs w:val="32"/>
          <w:u w:val="single"/>
        </w:rPr>
        <w:t xml:space="preserve"> </w:t>
      </w:r>
      <w:r w:rsidR="005C797C">
        <w:rPr>
          <w:rFonts w:hint="eastAsia"/>
          <w:szCs w:val="32"/>
          <w:u w:val="single"/>
        </w:rPr>
        <w:t>134.23</w:t>
      </w:r>
      <w:r w:rsidRPr="006D5FF4">
        <w:rPr>
          <w:szCs w:val="32"/>
          <w:u w:val="single"/>
        </w:rPr>
        <w:t xml:space="preserve">  </w:t>
      </w:r>
      <w:r w:rsidRPr="006D5FF4">
        <w:rPr>
          <w:szCs w:val="32"/>
        </w:rPr>
        <w:t>%</w:t>
      </w:r>
      <w:r w:rsidR="00CB0649">
        <w:rPr>
          <w:szCs w:val="32"/>
        </w:rPr>
        <w:t>，比上年决算增加</w:t>
      </w:r>
      <w:r w:rsidR="005C797C">
        <w:rPr>
          <w:rFonts w:hint="eastAsia"/>
          <w:szCs w:val="32"/>
        </w:rPr>
        <w:t>14.19</w:t>
      </w:r>
      <w:r w:rsidRPr="006D5FF4">
        <w:rPr>
          <w:szCs w:val="32"/>
        </w:rPr>
        <w:t>万元，主要原因为</w:t>
      </w:r>
      <w:r w:rsidR="005C797C">
        <w:rPr>
          <w:rFonts w:hint="eastAsia"/>
          <w:szCs w:val="32"/>
        </w:rPr>
        <w:t>购置商务车装修、</w:t>
      </w:r>
      <w:r w:rsidR="00FA101D">
        <w:rPr>
          <w:rFonts w:hint="eastAsia"/>
          <w:szCs w:val="32"/>
        </w:rPr>
        <w:t>车辆维修费用增加，外出考察次数增加</w:t>
      </w:r>
      <w:r w:rsidR="00FA101D">
        <w:rPr>
          <w:szCs w:val="32"/>
        </w:rPr>
        <w:t>。公务用车运行维护费主要用</w:t>
      </w:r>
      <w:r w:rsidR="00FA101D">
        <w:rPr>
          <w:rFonts w:hint="eastAsia"/>
          <w:szCs w:val="32"/>
        </w:rPr>
        <w:t>于汽车维修保养、汽油费等支出</w:t>
      </w:r>
      <w:r w:rsidRPr="006D5FF4">
        <w:rPr>
          <w:szCs w:val="32"/>
        </w:rPr>
        <w:t>。</w:t>
      </w:r>
      <w:r>
        <w:rPr>
          <w:szCs w:val="32"/>
        </w:rPr>
        <w:t>2018</w:t>
      </w:r>
      <w:r w:rsidRPr="006D5FF4">
        <w:rPr>
          <w:szCs w:val="32"/>
        </w:rPr>
        <w:t>年使用一般公共预算拨款开支运行维护费的公务用车保有量</w:t>
      </w:r>
      <w:r w:rsidRPr="006D5FF4">
        <w:rPr>
          <w:szCs w:val="32"/>
          <w:u w:val="single"/>
        </w:rPr>
        <w:t xml:space="preserve"> </w:t>
      </w:r>
      <w:r w:rsidR="00DE1803">
        <w:rPr>
          <w:rFonts w:hint="eastAsia"/>
          <w:szCs w:val="32"/>
          <w:u w:val="single"/>
        </w:rPr>
        <w:t>11</w:t>
      </w:r>
      <w:r w:rsidRPr="006D5FF4">
        <w:rPr>
          <w:szCs w:val="32"/>
          <w:u w:val="single"/>
        </w:rPr>
        <w:t xml:space="preserve">  </w:t>
      </w:r>
      <w:r w:rsidRPr="006D5FF4">
        <w:rPr>
          <w:szCs w:val="32"/>
        </w:rPr>
        <w:t>辆。</w:t>
      </w:r>
    </w:p>
    <w:p w:rsidR="00940F8F" w:rsidRPr="006D5FF4" w:rsidRDefault="00940F8F" w:rsidP="00940F8F">
      <w:pPr>
        <w:spacing w:line="550" w:lineRule="exact"/>
        <w:ind w:firstLineChars="200" w:firstLine="640"/>
        <w:rPr>
          <w:szCs w:val="32"/>
        </w:rPr>
      </w:pPr>
      <w:r w:rsidRPr="006D5FF4">
        <w:rPr>
          <w:szCs w:val="32"/>
        </w:rPr>
        <w:t>3</w:t>
      </w:r>
      <w:r w:rsidRPr="006D5FF4">
        <w:rPr>
          <w:szCs w:val="32"/>
        </w:rPr>
        <w:t>．公务接待费</w:t>
      </w:r>
      <w:r w:rsidRPr="006D5FF4">
        <w:rPr>
          <w:szCs w:val="32"/>
          <w:u w:val="single"/>
        </w:rPr>
        <w:t xml:space="preserve"> </w:t>
      </w:r>
      <w:r w:rsidR="00DE1803">
        <w:rPr>
          <w:rFonts w:hint="eastAsia"/>
          <w:szCs w:val="32"/>
          <w:u w:val="single"/>
        </w:rPr>
        <w:t>34.79</w:t>
      </w:r>
      <w:r w:rsidRPr="006D5FF4">
        <w:rPr>
          <w:szCs w:val="32"/>
          <w:u w:val="single"/>
        </w:rPr>
        <w:t xml:space="preserve">  </w:t>
      </w:r>
      <w:r w:rsidRPr="006D5FF4">
        <w:rPr>
          <w:szCs w:val="32"/>
        </w:rPr>
        <w:t>万元</w:t>
      </w:r>
      <w:r w:rsidRPr="00981BE0">
        <w:rPr>
          <w:rFonts w:hint="eastAsia"/>
          <w:szCs w:val="32"/>
        </w:rPr>
        <w:t>，</w:t>
      </w:r>
      <w:r w:rsidRPr="00981BE0">
        <w:rPr>
          <w:szCs w:val="32"/>
        </w:rPr>
        <w:t>完成预算的</w:t>
      </w:r>
      <w:r w:rsidR="00F0159F">
        <w:rPr>
          <w:rFonts w:hint="eastAsia"/>
          <w:szCs w:val="32"/>
          <w:u w:val="single"/>
        </w:rPr>
        <w:t>82.83</w:t>
      </w:r>
      <w:r w:rsidRPr="00981BE0">
        <w:rPr>
          <w:szCs w:val="32"/>
          <w:u w:val="single"/>
        </w:rPr>
        <w:t xml:space="preserve"> </w:t>
      </w:r>
      <w:r w:rsidRPr="00981BE0">
        <w:rPr>
          <w:szCs w:val="32"/>
        </w:rPr>
        <w:t>%</w:t>
      </w:r>
      <w:r w:rsidR="00DE1803">
        <w:rPr>
          <w:szCs w:val="32"/>
        </w:rPr>
        <w:t>，比上年决算减少</w:t>
      </w:r>
      <w:r w:rsidR="00DE1803">
        <w:rPr>
          <w:rFonts w:hint="eastAsia"/>
          <w:szCs w:val="32"/>
        </w:rPr>
        <w:t>0.35</w:t>
      </w:r>
      <w:r w:rsidRPr="00981BE0">
        <w:rPr>
          <w:szCs w:val="32"/>
        </w:rPr>
        <w:t>万元，主要原因为</w:t>
      </w:r>
      <w:r w:rsidR="00CB0649">
        <w:rPr>
          <w:rFonts w:hint="eastAsia"/>
          <w:szCs w:val="32"/>
        </w:rPr>
        <w:t>外地来宜客人略有减少</w:t>
      </w:r>
      <w:r w:rsidRPr="00981BE0">
        <w:rPr>
          <w:szCs w:val="32"/>
        </w:rPr>
        <w:t>。其中：国内公务接待支出</w:t>
      </w:r>
      <w:r w:rsidRPr="00981BE0">
        <w:rPr>
          <w:szCs w:val="32"/>
          <w:u w:val="single"/>
        </w:rPr>
        <w:t xml:space="preserve"> </w:t>
      </w:r>
      <w:r w:rsidR="00B5115E">
        <w:rPr>
          <w:rFonts w:hint="eastAsia"/>
          <w:szCs w:val="32"/>
          <w:u w:val="single"/>
        </w:rPr>
        <w:t>34.79</w:t>
      </w:r>
      <w:r w:rsidRPr="00981BE0">
        <w:rPr>
          <w:szCs w:val="32"/>
        </w:rPr>
        <w:t>万元，接待</w:t>
      </w:r>
      <w:r w:rsidRPr="00981BE0">
        <w:rPr>
          <w:szCs w:val="32"/>
          <w:u w:val="single"/>
        </w:rPr>
        <w:t xml:space="preserve"> </w:t>
      </w:r>
      <w:r w:rsidR="00B5115E">
        <w:rPr>
          <w:rFonts w:hint="eastAsia"/>
          <w:szCs w:val="32"/>
          <w:u w:val="single"/>
        </w:rPr>
        <w:t>18</w:t>
      </w:r>
      <w:r w:rsidRPr="00981BE0">
        <w:rPr>
          <w:szCs w:val="32"/>
          <w:u w:val="single"/>
        </w:rPr>
        <w:t xml:space="preserve">  </w:t>
      </w:r>
      <w:r w:rsidRPr="00981BE0">
        <w:rPr>
          <w:szCs w:val="32"/>
        </w:rPr>
        <w:t>批次，</w:t>
      </w:r>
      <w:r w:rsidRPr="00981BE0">
        <w:rPr>
          <w:szCs w:val="32"/>
          <w:u w:val="single"/>
        </w:rPr>
        <w:t xml:space="preserve">   </w:t>
      </w:r>
      <w:r w:rsidR="0077601E">
        <w:rPr>
          <w:rFonts w:hint="eastAsia"/>
          <w:szCs w:val="32"/>
          <w:u w:val="single"/>
        </w:rPr>
        <w:t>180</w:t>
      </w:r>
      <w:r w:rsidRPr="00981BE0">
        <w:rPr>
          <w:szCs w:val="32"/>
        </w:rPr>
        <w:t>人次</w:t>
      </w:r>
      <w:r w:rsidRPr="00981BE0">
        <w:rPr>
          <w:rFonts w:hint="eastAsia"/>
          <w:szCs w:val="32"/>
        </w:rPr>
        <w:t>，</w:t>
      </w:r>
      <w:r w:rsidR="0077601E">
        <w:rPr>
          <w:szCs w:val="32"/>
        </w:rPr>
        <w:t>主要为</w:t>
      </w:r>
      <w:r w:rsidR="0077601E">
        <w:rPr>
          <w:rFonts w:hint="eastAsia"/>
          <w:szCs w:val="32"/>
        </w:rPr>
        <w:t>接待外地政协来宜调研考察学习等会务活动</w:t>
      </w:r>
      <w:r w:rsidRPr="00981BE0">
        <w:rPr>
          <w:rFonts w:hint="eastAsia"/>
          <w:szCs w:val="32"/>
        </w:rPr>
        <w:t>；国</w:t>
      </w:r>
      <w:r w:rsidRPr="00981BE0">
        <w:rPr>
          <w:szCs w:val="32"/>
        </w:rPr>
        <w:t>（</w:t>
      </w:r>
      <w:r w:rsidRPr="00981BE0">
        <w:rPr>
          <w:rFonts w:hint="eastAsia"/>
          <w:szCs w:val="32"/>
        </w:rPr>
        <w:t>境</w:t>
      </w:r>
      <w:r w:rsidRPr="00981BE0">
        <w:rPr>
          <w:szCs w:val="32"/>
        </w:rPr>
        <w:t>）</w:t>
      </w:r>
      <w:r w:rsidRPr="00981BE0">
        <w:rPr>
          <w:rFonts w:hint="eastAsia"/>
          <w:szCs w:val="32"/>
        </w:rPr>
        <w:t>外公务</w:t>
      </w:r>
      <w:r w:rsidRPr="00981BE0">
        <w:rPr>
          <w:szCs w:val="32"/>
        </w:rPr>
        <w:t>接待支出</w:t>
      </w:r>
      <w:r w:rsidRPr="00981BE0">
        <w:rPr>
          <w:szCs w:val="32"/>
          <w:u w:val="single"/>
        </w:rPr>
        <w:t xml:space="preserve"> </w:t>
      </w:r>
      <w:r w:rsidR="0077601E">
        <w:rPr>
          <w:rFonts w:hint="eastAsia"/>
          <w:szCs w:val="32"/>
          <w:u w:val="single"/>
        </w:rPr>
        <w:t>0</w:t>
      </w:r>
      <w:r w:rsidRPr="00981BE0">
        <w:rPr>
          <w:szCs w:val="32"/>
          <w:u w:val="single"/>
        </w:rPr>
        <w:t xml:space="preserve">  </w:t>
      </w:r>
      <w:r w:rsidRPr="00981BE0">
        <w:rPr>
          <w:szCs w:val="32"/>
        </w:rPr>
        <w:t>万元，接待</w:t>
      </w:r>
      <w:r w:rsidRPr="00981BE0">
        <w:rPr>
          <w:szCs w:val="32"/>
          <w:u w:val="single"/>
        </w:rPr>
        <w:t xml:space="preserve"> </w:t>
      </w:r>
      <w:r w:rsidR="0077601E">
        <w:rPr>
          <w:rFonts w:hint="eastAsia"/>
          <w:szCs w:val="32"/>
          <w:u w:val="single"/>
        </w:rPr>
        <w:t>0</w:t>
      </w:r>
      <w:r w:rsidRPr="00981BE0">
        <w:rPr>
          <w:szCs w:val="32"/>
          <w:u w:val="single"/>
        </w:rPr>
        <w:t xml:space="preserve">  </w:t>
      </w:r>
      <w:r w:rsidRPr="00981BE0">
        <w:rPr>
          <w:szCs w:val="32"/>
        </w:rPr>
        <w:t>批次，</w:t>
      </w:r>
      <w:r w:rsidRPr="00981BE0">
        <w:rPr>
          <w:szCs w:val="32"/>
          <w:u w:val="single"/>
        </w:rPr>
        <w:t xml:space="preserve">  </w:t>
      </w:r>
      <w:r w:rsidR="0077601E">
        <w:rPr>
          <w:rFonts w:hint="eastAsia"/>
          <w:szCs w:val="32"/>
          <w:u w:val="single"/>
        </w:rPr>
        <w:t>0</w:t>
      </w:r>
      <w:r w:rsidRPr="00981BE0">
        <w:rPr>
          <w:szCs w:val="32"/>
          <w:u w:val="single"/>
        </w:rPr>
        <w:t xml:space="preserve"> </w:t>
      </w:r>
      <w:r w:rsidRPr="00981BE0">
        <w:rPr>
          <w:szCs w:val="32"/>
        </w:rPr>
        <w:t>人次。</w:t>
      </w:r>
    </w:p>
    <w:p w:rsidR="00940F8F" w:rsidRPr="006D5FF4" w:rsidRDefault="002E6813" w:rsidP="00940F8F">
      <w:pPr>
        <w:spacing w:line="550" w:lineRule="exact"/>
        <w:ind w:firstLineChars="200" w:firstLine="640"/>
        <w:rPr>
          <w:szCs w:val="32"/>
        </w:rPr>
      </w:pPr>
      <w:r>
        <w:rPr>
          <w:rFonts w:hint="eastAsia"/>
          <w:szCs w:val="32"/>
          <w:u w:val="single"/>
        </w:rPr>
        <w:t>宜兴市政协</w:t>
      </w:r>
      <w:r w:rsidR="00940F8F">
        <w:rPr>
          <w:szCs w:val="32"/>
        </w:rPr>
        <w:t>2018</w:t>
      </w:r>
      <w:r w:rsidR="00940F8F" w:rsidRPr="006D5FF4">
        <w:rPr>
          <w:szCs w:val="32"/>
        </w:rPr>
        <w:t>年度一般公共预算拨款安排的会议费决算支出</w:t>
      </w:r>
      <w:r>
        <w:rPr>
          <w:rFonts w:hint="eastAsia"/>
          <w:szCs w:val="32"/>
        </w:rPr>
        <w:t>3.39</w:t>
      </w:r>
      <w:r w:rsidR="00940F8F" w:rsidRPr="006D5FF4">
        <w:rPr>
          <w:szCs w:val="32"/>
        </w:rPr>
        <w:t>万元，完成预算的</w:t>
      </w:r>
      <w:r w:rsidR="00E05191">
        <w:rPr>
          <w:szCs w:val="32"/>
          <w:u w:val="single"/>
        </w:rPr>
        <w:t xml:space="preserve"> </w:t>
      </w:r>
      <w:r w:rsidR="00E05191">
        <w:rPr>
          <w:rFonts w:hint="eastAsia"/>
          <w:szCs w:val="32"/>
          <w:u w:val="single"/>
        </w:rPr>
        <w:t>33.9</w:t>
      </w:r>
      <w:r w:rsidR="00940F8F" w:rsidRPr="006D5FF4">
        <w:rPr>
          <w:szCs w:val="32"/>
        </w:rPr>
        <w:t>%</w:t>
      </w:r>
      <w:r w:rsidR="00E05191">
        <w:rPr>
          <w:szCs w:val="32"/>
        </w:rPr>
        <w:t>，比上年决算减少</w:t>
      </w:r>
      <w:r w:rsidR="00E05191">
        <w:rPr>
          <w:rFonts w:hint="eastAsia"/>
          <w:szCs w:val="32"/>
        </w:rPr>
        <w:t>2.53</w:t>
      </w:r>
      <w:r w:rsidR="00940F8F" w:rsidRPr="006D5FF4">
        <w:rPr>
          <w:szCs w:val="32"/>
          <w:u w:val="single"/>
        </w:rPr>
        <w:t xml:space="preserve">   </w:t>
      </w:r>
      <w:r w:rsidR="00940F8F" w:rsidRPr="006D5FF4">
        <w:rPr>
          <w:szCs w:val="32"/>
        </w:rPr>
        <w:t>万元，主要原因为</w:t>
      </w:r>
      <w:r w:rsidR="00E05191">
        <w:rPr>
          <w:rFonts w:hint="eastAsia"/>
          <w:szCs w:val="32"/>
        </w:rPr>
        <w:t>按照市委精神，会议减少</w:t>
      </w:r>
      <w:r w:rsidR="00940F8F" w:rsidRPr="006D5FF4">
        <w:rPr>
          <w:szCs w:val="32"/>
        </w:rPr>
        <w:t>；决算数小于预算数的主要原因</w:t>
      </w:r>
      <w:r w:rsidR="00E05191">
        <w:rPr>
          <w:rFonts w:hint="eastAsia"/>
          <w:szCs w:val="32"/>
        </w:rPr>
        <w:t>会议减少</w:t>
      </w:r>
      <w:r w:rsidR="00940F8F" w:rsidRPr="006D5FF4">
        <w:rPr>
          <w:szCs w:val="32"/>
        </w:rPr>
        <w:t>。</w:t>
      </w:r>
      <w:r w:rsidR="00940F8F">
        <w:rPr>
          <w:szCs w:val="32"/>
        </w:rPr>
        <w:t>2018</w:t>
      </w:r>
      <w:r w:rsidR="00940F8F" w:rsidRPr="006D5FF4">
        <w:rPr>
          <w:szCs w:val="32"/>
        </w:rPr>
        <w:t xml:space="preserve"> </w:t>
      </w:r>
      <w:r w:rsidR="00940F8F" w:rsidRPr="006D5FF4">
        <w:rPr>
          <w:szCs w:val="32"/>
        </w:rPr>
        <w:t>年度全年召开会议</w:t>
      </w:r>
      <w:r w:rsidR="00940F8F" w:rsidRPr="006D5FF4">
        <w:rPr>
          <w:szCs w:val="32"/>
          <w:u w:val="single"/>
        </w:rPr>
        <w:t xml:space="preserve"> </w:t>
      </w:r>
      <w:r w:rsidR="00E05191">
        <w:rPr>
          <w:rFonts w:hint="eastAsia"/>
          <w:szCs w:val="32"/>
          <w:u w:val="single"/>
        </w:rPr>
        <w:t>3</w:t>
      </w:r>
      <w:r w:rsidR="00940F8F" w:rsidRPr="006D5FF4">
        <w:rPr>
          <w:szCs w:val="32"/>
          <w:u w:val="single"/>
        </w:rPr>
        <w:t xml:space="preserve">  </w:t>
      </w:r>
      <w:r w:rsidR="00940F8F" w:rsidRPr="006D5FF4">
        <w:rPr>
          <w:szCs w:val="32"/>
        </w:rPr>
        <w:t>个，参加会议</w:t>
      </w:r>
      <w:r w:rsidR="00E05191">
        <w:rPr>
          <w:rFonts w:hint="eastAsia"/>
          <w:szCs w:val="32"/>
        </w:rPr>
        <w:t>300</w:t>
      </w:r>
      <w:r w:rsidR="00940F8F" w:rsidRPr="006D5FF4">
        <w:rPr>
          <w:szCs w:val="32"/>
        </w:rPr>
        <w:t>人次。主要为召开</w:t>
      </w:r>
      <w:r w:rsidR="00E05191">
        <w:rPr>
          <w:rFonts w:hint="eastAsia"/>
          <w:szCs w:val="32"/>
        </w:rPr>
        <w:t>政协常委会、市经济情况通报会等</w:t>
      </w:r>
      <w:r w:rsidR="00940F8F" w:rsidRPr="006D5FF4">
        <w:rPr>
          <w:szCs w:val="32"/>
        </w:rPr>
        <w:t>。</w:t>
      </w:r>
    </w:p>
    <w:p w:rsidR="00940F8F" w:rsidRPr="006D5FF4" w:rsidRDefault="00E05191" w:rsidP="00940F8F">
      <w:pPr>
        <w:spacing w:line="550" w:lineRule="exact"/>
        <w:ind w:firstLineChars="200" w:firstLine="640"/>
        <w:rPr>
          <w:szCs w:val="32"/>
        </w:rPr>
      </w:pPr>
      <w:r>
        <w:rPr>
          <w:rFonts w:hint="eastAsia"/>
          <w:szCs w:val="32"/>
          <w:u w:val="single"/>
        </w:rPr>
        <w:t>宜兴市政协</w:t>
      </w:r>
      <w:r w:rsidR="00940F8F">
        <w:rPr>
          <w:szCs w:val="32"/>
        </w:rPr>
        <w:t>2018</w:t>
      </w:r>
      <w:r w:rsidR="00940F8F" w:rsidRPr="006D5FF4">
        <w:rPr>
          <w:szCs w:val="32"/>
        </w:rPr>
        <w:t>年度一般公共预算拨款安排的培训费决算支出</w:t>
      </w:r>
      <w:r w:rsidR="00940F8F" w:rsidRPr="006D5FF4">
        <w:rPr>
          <w:szCs w:val="32"/>
          <w:u w:val="single"/>
        </w:rPr>
        <w:t xml:space="preserve"> </w:t>
      </w:r>
      <w:r>
        <w:rPr>
          <w:rFonts w:hint="eastAsia"/>
          <w:szCs w:val="32"/>
          <w:u w:val="single"/>
        </w:rPr>
        <w:t>20.56</w:t>
      </w:r>
      <w:r w:rsidR="00940F8F" w:rsidRPr="006D5FF4">
        <w:rPr>
          <w:szCs w:val="32"/>
          <w:u w:val="single"/>
        </w:rPr>
        <w:t xml:space="preserve">  </w:t>
      </w:r>
      <w:r w:rsidR="00940F8F" w:rsidRPr="006D5FF4">
        <w:rPr>
          <w:szCs w:val="32"/>
        </w:rPr>
        <w:t>万元，完成预算的</w:t>
      </w:r>
      <w:r>
        <w:rPr>
          <w:szCs w:val="32"/>
          <w:u w:val="single"/>
        </w:rPr>
        <w:t xml:space="preserve"> </w:t>
      </w:r>
      <w:r>
        <w:rPr>
          <w:rFonts w:hint="eastAsia"/>
          <w:szCs w:val="32"/>
          <w:u w:val="single"/>
        </w:rPr>
        <w:t>73.43</w:t>
      </w:r>
      <w:r w:rsidR="00940F8F" w:rsidRPr="006D5FF4">
        <w:rPr>
          <w:szCs w:val="32"/>
          <w:u w:val="single"/>
        </w:rPr>
        <w:t xml:space="preserve"> </w:t>
      </w:r>
      <w:r w:rsidR="00940F8F" w:rsidRPr="006D5FF4">
        <w:rPr>
          <w:szCs w:val="32"/>
        </w:rPr>
        <w:t>%</w:t>
      </w:r>
      <w:r>
        <w:rPr>
          <w:szCs w:val="32"/>
        </w:rPr>
        <w:t>，比上年决算减少</w:t>
      </w:r>
      <w:r>
        <w:rPr>
          <w:rFonts w:hint="eastAsia"/>
          <w:szCs w:val="32"/>
        </w:rPr>
        <w:t>6.92</w:t>
      </w:r>
      <w:r w:rsidR="00940F8F" w:rsidRPr="006D5FF4">
        <w:rPr>
          <w:szCs w:val="32"/>
        </w:rPr>
        <w:t>万元，主要原因为</w:t>
      </w:r>
      <w:r>
        <w:rPr>
          <w:rFonts w:hint="eastAsia"/>
          <w:szCs w:val="32"/>
        </w:rPr>
        <w:t>培训范围缩小</w:t>
      </w:r>
      <w:r>
        <w:rPr>
          <w:szCs w:val="32"/>
        </w:rPr>
        <w:t>；决算数小于</w:t>
      </w:r>
      <w:r w:rsidR="00940F8F" w:rsidRPr="006D5FF4">
        <w:rPr>
          <w:szCs w:val="32"/>
        </w:rPr>
        <w:t>预算</w:t>
      </w:r>
      <w:r w:rsidR="00940F8F" w:rsidRPr="006D5FF4">
        <w:rPr>
          <w:szCs w:val="32"/>
        </w:rPr>
        <w:lastRenderedPageBreak/>
        <w:t>数的主要原因</w:t>
      </w:r>
      <w:r>
        <w:rPr>
          <w:rFonts w:hint="eastAsia"/>
          <w:szCs w:val="32"/>
        </w:rPr>
        <w:t>是</w:t>
      </w:r>
      <w:r w:rsidR="00087016">
        <w:rPr>
          <w:rFonts w:hint="eastAsia"/>
          <w:szCs w:val="32"/>
        </w:rPr>
        <w:t>培训人员减少</w:t>
      </w:r>
      <w:r w:rsidR="00940F8F" w:rsidRPr="006D5FF4">
        <w:rPr>
          <w:szCs w:val="32"/>
        </w:rPr>
        <w:t>。</w:t>
      </w:r>
      <w:r w:rsidR="00940F8F">
        <w:rPr>
          <w:szCs w:val="32"/>
        </w:rPr>
        <w:t>2018</w:t>
      </w:r>
      <w:r w:rsidR="00940F8F" w:rsidRPr="006D5FF4">
        <w:rPr>
          <w:szCs w:val="32"/>
        </w:rPr>
        <w:t>年度全年组织培训</w:t>
      </w:r>
      <w:r w:rsidR="00940F8F" w:rsidRPr="006D5FF4">
        <w:rPr>
          <w:szCs w:val="32"/>
          <w:u w:val="single"/>
        </w:rPr>
        <w:t xml:space="preserve">   </w:t>
      </w:r>
      <w:r w:rsidR="00087016">
        <w:rPr>
          <w:rFonts w:hint="eastAsia"/>
          <w:szCs w:val="32"/>
          <w:u w:val="single"/>
        </w:rPr>
        <w:t>5</w:t>
      </w:r>
      <w:r w:rsidR="00940F8F" w:rsidRPr="006D5FF4">
        <w:rPr>
          <w:szCs w:val="32"/>
        </w:rPr>
        <w:t>个，组织培训</w:t>
      </w:r>
      <w:r w:rsidR="00940F8F" w:rsidRPr="006D5FF4">
        <w:rPr>
          <w:szCs w:val="32"/>
          <w:u w:val="single"/>
        </w:rPr>
        <w:t xml:space="preserve"> </w:t>
      </w:r>
      <w:r w:rsidR="00087016">
        <w:rPr>
          <w:rFonts w:hint="eastAsia"/>
          <w:szCs w:val="32"/>
          <w:u w:val="single"/>
        </w:rPr>
        <w:t>500</w:t>
      </w:r>
      <w:r w:rsidR="00940F8F" w:rsidRPr="006D5FF4">
        <w:rPr>
          <w:szCs w:val="32"/>
          <w:u w:val="single"/>
        </w:rPr>
        <w:t xml:space="preserve"> </w:t>
      </w:r>
      <w:r w:rsidR="00940F8F" w:rsidRPr="006D5FF4">
        <w:rPr>
          <w:szCs w:val="32"/>
        </w:rPr>
        <w:t>人次。主要为</w:t>
      </w:r>
      <w:r w:rsidR="00087016">
        <w:rPr>
          <w:rFonts w:hint="eastAsia"/>
          <w:szCs w:val="32"/>
        </w:rPr>
        <w:t>组织市政协常委赴厦门大学学习</w:t>
      </w:r>
      <w:r w:rsidR="00940F8F" w:rsidRPr="006D5FF4">
        <w:rPr>
          <w:szCs w:val="32"/>
        </w:rPr>
        <w:t>培训。</w:t>
      </w:r>
    </w:p>
    <w:p w:rsidR="00940F8F" w:rsidRPr="00222BD1" w:rsidRDefault="00940F8F" w:rsidP="00940F8F">
      <w:pPr>
        <w:spacing w:line="550" w:lineRule="exact"/>
        <w:ind w:firstLineChars="200" w:firstLine="640"/>
        <w:rPr>
          <w:rFonts w:ascii="方正黑体_GBK" w:eastAsia="方正黑体_GBK"/>
          <w:szCs w:val="32"/>
        </w:rPr>
      </w:pPr>
      <w:r w:rsidRPr="00222BD1">
        <w:rPr>
          <w:rFonts w:ascii="方正黑体_GBK" w:eastAsia="方正黑体_GBK"/>
          <w:szCs w:val="32"/>
        </w:rPr>
        <w:t>十、政府性基金预算</w:t>
      </w:r>
      <w:r>
        <w:rPr>
          <w:rFonts w:ascii="方正黑体_GBK" w:eastAsia="方正黑体_GBK" w:hint="eastAsia"/>
          <w:szCs w:val="32"/>
        </w:rPr>
        <w:t>财政</w:t>
      </w:r>
      <w:r>
        <w:rPr>
          <w:rFonts w:ascii="方正黑体_GBK" w:eastAsia="方正黑体_GBK"/>
          <w:szCs w:val="32"/>
        </w:rPr>
        <w:t>拨款</w:t>
      </w:r>
      <w:r w:rsidRPr="00222BD1">
        <w:rPr>
          <w:rFonts w:ascii="方正黑体_GBK" w:eastAsia="方正黑体_GBK"/>
          <w:szCs w:val="32"/>
        </w:rPr>
        <w:t>收入支出决算情况说明</w:t>
      </w:r>
    </w:p>
    <w:p w:rsidR="00940F8F" w:rsidRPr="006D5FF4" w:rsidRDefault="00087016" w:rsidP="00A10884">
      <w:pPr>
        <w:spacing w:line="550" w:lineRule="exact"/>
        <w:ind w:firstLineChars="200" w:firstLine="640"/>
        <w:rPr>
          <w:szCs w:val="32"/>
        </w:rPr>
      </w:pPr>
      <w:r>
        <w:rPr>
          <w:rFonts w:hint="eastAsia"/>
          <w:szCs w:val="32"/>
          <w:u w:val="single"/>
        </w:rPr>
        <w:t>宜兴市政协</w:t>
      </w:r>
      <w:r w:rsidR="00940F8F">
        <w:rPr>
          <w:szCs w:val="32"/>
        </w:rPr>
        <w:t>2018</w:t>
      </w:r>
      <w:r w:rsidR="00940F8F" w:rsidRPr="006D5FF4">
        <w:rPr>
          <w:szCs w:val="32"/>
        </w:rPr>
        <w:t>年政府性基金预算财政拨款年初结转和结余</w:t>
      </w:r>
      <w:r w:rsidR="00940F8F" w:rsidRPr="006D5FF4">
        <w:rPr>
          <w:szCs w:val="32"/>
          <w:u w:val="single"/>
        </w:rPr>
        <w:t xml:space="preserve"> </w:t>
      </w:r>
      <w:r>
        <w:rPr>
          <w:rFonts w:hint="eastAsia"/>
          <w:szCs w:val="32"/>
          <w:u w:val="single"/>
        </w:rPr>
        <w:t>0</w:t>
      </w:r>
      <w:r w:rsidR="00940F8F" w:rsidRPr="006D5FF4">
        <w:rPr>
          <w:szCs w:val="32"/>
          <w:u w:val="single"/>
        </w:rPr>
        <w:t xml:space="preserve">  </w:t>
      </w:r>
      <w:r w:rsidR="00940F8F" w:rsidRPr="006D5FF4">
        <w:rPr>
          <w:szCs w:val="32"/>
        </w:rPr>
        <w:t>万元，本年收入决算</w:t>
      </w:r>
      <w:r w:rsidR="00940F8F" w:rsidRPr="006D5FF4">
        <w:rPr>
          <w:szCs w:val="32"/>
          <w:u w:val="single"/>
        </w:rPr>
        <w:t xml:space="preserve"> </w:t>
      </w:r>
      <w:r>
        <w:rPr>
          <w:rFonts w:hint="eastAsia"/>
          <w:szCs w:val="32"/>
          <w:u w:val="single"/>
        </w:rPr>
        <w:t>0</w:t>
      </w:r>
      <w:r w:rsidR="00940F8F" w:rsidRPr="006D5FF4">
        <w:rPr>
          <w:szCs w:val="32"/>
          <w:u w:val="single"/>
        </w:rPr>
        <w:t xml:space="preserve">  </w:t>
      </w:r>
      <w:r w:rsidR="00940F8F" w:rsidRPr="006D5FF4">
        <w:rPr>
          <w:szCs w:val="32"/>
        </w:rPr>
        <w:t>万元，本年支出决算</w:t>
      </w:r>
      <w:r w:rsidR="00940F8F" w:rsidRPr="006D5FF4">
        <w:rPr>
          <w:szCs w:val="32"/>
          <w:u w:val="single"/>
        </w:rPr>
        <w:t xml:space="preserve">   </w:t>
      </w:r>
      <w:r>
        <w:rPr>
          <w:rFonts w:hint="eastAsia"/>
          <w:szCs w:val="32"/>
          <w:u w:val="single"/>
        </w:rPr>
        <w:t>0</w:t>
      </w:r>
      <w:r w:rsidR="00940F8F" w:rsidRPr="006D5FF4">
        <w:rPr>
          <w:szCs w:val="32"/>
        </w:rPr>
        <w:t>万元，年末结转和结余</w:t>
      </w:r>
      <w:r w:rsidR="00940F8F" w:rsidRPr="006D5FF4">
        <w:rPr>
          <w:szCs w:val="32"/>
          <w:u w:val="single"/>
        </w:rPr>
        <w:t xml:space="preserve"> </w:t>
      </w:r>
      <w:r>
        <w:rPr>
          <w:rFonts w:hint="eastAsia"/>
          <w:szCs w:val="32"/>
          <w:u w:val="single"/>
        </w:rPr>
        <w:t>0</w:t>
      </w:r>
      <w:r w:rsidR="00940F8F" w:rsidRPr="006D5FF4">
        <w:rPr>
          <w:szCs w:val="32"/>
          <w:u w:val="single"/>
        </w:rPr>
        <w:t xml:space="preserve">  </w:t>
      </w:r>
      <w:r w:rsidR="00940F8F" w:rsidRPr="006D5FF4">
        <w:rPr>
          <w:szCs w:val="32"/>
        </w:rPr>
        <w:t>万元。</w:t>
      </w:r>
    </w:p>
    <w:p w:rsidR="00940F8F" w:rsidRPr="00222BD1" w:rsidRDefault="00940F8F" w:rsidP="00940F8F">
      <w:pPr>
        <w:spacing w:line="550" w:lineRule="exact"/>
        <w:ind w:firstLineChars="200" w:firstLine="640"/>
        <w:rPr>
          <w:rFonts w:ascii="方正黑体_GBK" w:eastAsia="方正黑体_GBK"/>
          <w:szCs w:val="32"/>
        </w:rPr>
      </w:pPr>
      <w:r w:rsidRPr="00222BD1">
        <w:rPr>
          <w:rFonts w:ascii="方正黑体_GBK" w:eastAsia="方正黑体_GBK"/>
          <w:szCs w:val="32"/>
        </w:rPr>
        <w:t>十一、机关运行经费支出决算情况说明</w:t>
      </w:r>
    </w:p>
    <w:p w:rsidR="001E6D24" w:rsidRDefault="00940F8F" w:rsidP="00940F8F">
      <w:pPr>
        <w:spacing w:line="550" w:lineRule="exact"/>
        <w:ind w:firstLineChars="200" w:firstLine="640"/>
        <w:rPr>
          <w:i/>
          <w:szCs w:val="32"/>
        </w:rPr>
      </w:pPr>
      <w:r>
        <w:rPr>
          <w:szCs w:val="32"/>
        </w:rPr>
        <w:t>2018</w:t>
      </w:r>
      <w:r w:rsidRPr="006D5FF4">
        <w:rPr>
          <w:szCs w:val="32"/>
        </w:rPr>
        <w:t>年本部门机关运行经费支出</w:t>
      </w:r>
      <w:r w:rsidRPr="006D5FF4">
        <w:rPr>
          <w:szCs w:val="32"/>
          <w:u w:val="single"/>
        </w:rPr>
        <w:t xml:space="preserve">  </w:t>
      </w:r>
      <w:r w:rsidR="001E6D24">
        <w:rPr>
          <w:rFonts w:hint="eastAsia"/>
          <w:szCs w:val="32"/>
          <w:u w:val="single"/>
        </w:rPr>
        <w:t>81.55</w:t>
      </w:r>
      <w:r w:rsidRPr="006D5FF4">
        <w:rPr>
          <w:szCs w:val="32"/>
          <w:u w:val="single"/>
        </w:rPr>
        <w:t xml:space="preserve"> </w:t>
      </w:r>
      <w:r w:rsidRPr="006D5FF4">
        <w:rPr>
          <w:szCs w:val="32"/>
        </w:rPr>
        <w:t>万元，比</w:t>
      </w:r>
      <w:r>
        <w:rPr>
          <w:szCs w:val="32"/>
        </w:rPr>
        <w:t>2017</w:t>
      </w:r>
      <w:r w:rsidR="001E6D24">
        <w:rPr>
          <w:szCs w:val="32"/>
        </w:rPr>
        <w:t>年减少</w:t>
      </w:r>
      <w:r w:rsidR="001E6D24">
        <w:rPr>
          <w:rFonts w:hint="eastAsia"/>
          <w:szCs w:val="32"/>
        </w:rPr>
        <w:t>22.89</w:t>
      </w:r>
      <w:r w:rsidR="001E6D24">
        <w:rPr>
          <w:szCs w:val="32"/>
        </w:rPr>
        <w:t>万元，降低</w:t>
      </w:r>
      <w:r w:rsidR="001E6D24">
        <w:rPr>
          <w:rFonts w:hint="eastAsia"/>
          <w:szCs w:val="32"/>
        </w:rPr>
        <w:t>21.91</w:t>
      </w:r>
      <w:r w:rsidRPr="006D5FF4">
        <w:rPr>
          <w:szCs w:val="32"/>
        </w:rPr>
        <w:t xml:space="preserve"> %</w:t>
      </w:r>
      <w:r w:rsidRPr="006D5FF4">
        <w:rPr>
          <w:szCs w:val="32"/>
        </w:rPr>
        <w:t>。主要原因是：</w:t>
      </w:r>
      <w:r w:rsidR="0046408C">
        <w:rPr>
          <w:rFonts w:hint="eastAsia"/>
          <w:szCs w:val="32"/>
        </w:rPr>
        <w:t>公务接待和办公费用降低</w:t>
      </w:r>
      <w:r w:rsidRPr="006D5FF4">
        <w:rPr>
          <w:szCs w:val="32"/>
        </w:rPr>
        <w:t>。</w:t>
      </w:r>
    </w:p>
    <w:p w:rsidR="00940F8F" w:rsidRPr="00222BD1" w:rsidRDefault="00940F8F" w:rsidP="00940F8F">
      <w:pPr>
        <w:spacing w:line="550" w:lineRule="exact"/>
        <w:ind w:firstLineChars="200" w:firstLine="640"/>
        <w:rPr>
          <w:rFonts w:ascii="方正黑体_GBK" w:eastAsia="方正黑体_GBK"/>
          <w:szCs w:val="32"/>
        </w:rPr>
      </w:pPr>
      <w:r w:rsidRPr="00222BD1">
        <w:rPr>
          <w:rFonts w:ascii="方正黑体_GBK" w:eastAsia="方正黑体_GBK"/>
          <w:szCs w:val="32"/>
        </w:rPr>
        <w:t>十二、政府采购支出决算情况说明</w:t>
      </w:r>
    </w:p>
    <w:p w:rsidR="00940F8F" w:rsidRPr="006D5FF4" w:rsidRDefault="00940F8F" w:rsidP="00940F8F">
      <w:pPr>
        <w:spacing w:line="550" w:lineRule="exact"/>
        <w:ind w:firstLineChars="200" w:firstLine="640"/>
        <w:rPr>
          <w:szCs w:val="32"/>
        </w:rPr>
      </w:pPr>
      <w:r>
        <w:rPr>
          <w:szCs w:val="32"/>
        </w:rPr>
        <w:t>2018</w:t>
      </w:r>
      <w:r w:rsidRPr="006D5FF4">
        <w:rPr>
          <w:szCs w:val="32"/>
        </w:rPr>
        <w:t>年度政府采购支出总额</w:t>
      </w:r>
      <w:r w:rsidRPr="006D5FF4">
        <w:rPr>
          <w:szCs w:val="32"/>
          <w:u w:val="single"/>
        </w:rPr>
        <w:t xml:space="preserve"> </w:t>
      </w:r>
      <w:r w:rsidR="009E505D">
        <w:rPr>
          <w:rFonts w:hint="eastAsia"/>
          <w:szCs w:val="32"/>
          <w:u w:val="single"/>
        </w:rPr>
        <w:t>43</w:t>
      </w:r>
      <w:r w:rsidRPr="006D5FF4">
        <w:rPr>
          <w:szCs w:val="32"/>
          <w:u w:val="single"/>
        </w:rPr>
        <w:t xml:space="preserve">  </w:t>
      </w:r>
      <w:r w:rsidRPr="006D5FF4">
        <w:rPr>
          <w:szCs w:val="32"/>
        </w:rPr>
        <w:t>万元，其中：政府采购货物支出</w:t>
      </w:r>
      <w:r w:rsidR="003F1538">
        <w:rPr>
          <w:rFonts w:hint="eastAsia"/>
          <w:szCs w:val="32"/>
        </w:rPr>
        <w:t>43</w:t>
      </w:r>
      <w:r w:rsidRPr="006D5FF4">
        <w:rPr>
          <w:szCs w:val="32"/>
        </w:rPr>
        <w:t>万元、政府采购工程支出</w:t>
      </w:r>
      <w:r w:rsidRPr="006D5FF4">
        <w:rPr>
          <w:szCs w:val="32"/>
          <w:u w:val="single"/>
        </w:rPr>
        <w:t xml:space="preserve">  </w:t>
      </w:r>
      <w:r w:rsidR="003F1538">
        <w:rPr>
          <w:rFonts w:hint="eastAsia"/>
          <w:szCs w:val="32"/>
          <w:u w:val="single"/>
        </w:rPr>
        <w:t>0</w:t>
      </w:r>
      <w:r w:rsidRPr="006D5FF4">
        <w:rPr>
          <w:szCs w:val="32"/>
          <w:u w:val="single"/>
        </w:rPr>
        <w:t xml:space="preserve"> </w:t>
      </w:r>
      <w:r w:rsidRPr="006D5FF4">
        <w:rPr>
          <w:szCs w:val="32"/>
        </w:rPr>
        <w:t>万元、政府采购服务支出</w:t>
      </w:r>
      <w:r w:rsidRPr="006D5FF4">
        <w:rPr>
          <w:szCs w:val="32"/>
          <w:u w:val="single"/>
        </w:rPr>
        <w:t xml:space="preserve"> </w:t>
      </w:r>
      <w:r w:rsidR="003F1538">
        <w:rPr>
          <w:rFonts w:hint="eastAsia"/>
          <w:szCs w:val="32"/>
          <w:u w:val="single"/>
        </w:rPr>
        <w:t>0</w:t>
      </w:r>
      <w:r w:rsidRPr="006D5FF4">
        <w:rPr>
          <w:szCs w:val="32"/>
          <w:u w:val="single"/>
        </w:rPr>
        <w:t xml:space="preserve">  </w:t>
      </w:r>
      <w:r w:rsidRPr="006D5FF4">
        <w:rPr>
          <w:szCs w:val="32"/>
        </w:rPr>
        <w:t>万元。授予中小企业合同金额</w:t>
      </w:r>
      <w:r w:rsidRPr="006D5FF4">
        <w:rPr>
          <w:szCs w:val="32"/>
          <w:u w:val="single"/>
        </w:rPr>
        <w:t xml:space="preserve"> </w:t>
      </w:r>
      <w:r w:rsidR="003F1538">
        <w:rPr>
          <w:rFonts w:hint="eastAsia"/>
          <w:szCs w:val="32"/>
          <w:u w:val="single"/>
        </w:rPr>
        <w:t>0</w:t>
      </w:r>
      <w:r w:rsidRPr="006D5FF4">
        <w:rPr>
          <w:szCs w:val="32"/>
          <w:u w:val="single"/>
        </w:rPr>
        <w:t xml:space="preserve">  </w:t>
      </w:r>
      <w:r w:rsidRPr="006D5FF4">
        <w:rPr>
          <w:szCs w:val="32"/>
        </w:rPr>
        <w:t>万元，占政府采购支出总额的</w:t>
      </w:r>
      <w:r w:rsidRPr="006D5FF4">
        <w:rPr>
          <w:szCs w:val="32"/>
          <w:u w:val="single"/>
        </w:rPr>
        <w:t xml:space="preserve"> </w:t>
      </w:r>
      <w:r w:rsidR="003F1538">
        <w:rPr>
          <w:rFonts w:hint="eastAsia"/>
          <w:szCs w:val="32"/>
          <w:u w:val="single"/>
        </w:rPr>
        <w:t>0</w:t>
      </w:r>
      <w:r w:rsidRPr="006D5FF4">
        <w:rPr>
          <w:szCs w:val="32"/>
          <w:u w:val="single"/>
        </w:rPr>
        <w:t xml:space="preserve"> </w:t>
      </w:r>
      <w:r w:rsidRPr="006D5FF4">
        <w:rPr>
          <w:szCs w:val="32"/>
        </w:rPr>
        <w:t>%</w:t>
      </w:r>
      <w:r w:rsidRPr="006D5FF4">
        <w:rPr>
          <w:szCs w:val="32"/>
        </w:rPr>
        <w:t>，其中：授予小微企业合同金额</w:t>
      </w:r>
      <w:r w:rsidRPr="006D5FF4">
        <w:rPr>
          <w:szCs w:val="32"/>
          <w:u w:val="single"/>
        </w:rPr>
        <w:t xml:space="preserve"> </w:t>
      </w:r>
      <w:r w:rsidR="003F1538">
        <w:rPr>
          <w:rFonts w:hint="eastAsia"/>
          <w:szCs w:val="32"/>
          <w:u w:val="single"/>
        </w:rPr>
        <w:t>0</w:t>
      </w:r>
      <w:r w:rsidRPr="006D5FF4">
        <w:rPr>
          <w:szCs w:val="32"/>
          <w:u w:val="single"/>
        </w:rPr>
        <w:t xml:space="preserve">  </w:t>
      </w:r>
      <w:r w:rsidRPr="006D5FF4">
        <w:rPr>
          <w:szCs w:val="32"/>
        </w:rPr>
        <w:t>万元，占政府采购支出总额的</w:t>
      </w:r>
      <w:r w:rsidRPr="006D5FF4">
        <w:rPr>
          <w:szCs w:val="32"/>
          <w:u w:val="single"/>
        </w:rPr>
        <w:t xml:space="preserve"> </w:t>
      </w:r>
      <w:r w:rsidR="003F1538">
        <w:rPr>
          <w:rFonts w:hint="eastAsia"/>
          <w:szCs w:val="32"/>
          <w:u w:val="single"/>
        </w:rPr>
        <w:t>0</w:t>
      </w:r>
      <w:r w:rsidRPr="006D5FF4">
        <w:rPr>
          <w:szCs w:val="32"/>
          <w:u w:val="single"/>
        </w:rPr>
        <w:t xml:space="preserve"> </w:t>
      </w:r>
      <w:r w:rsidRPr="006D5FF4">
        <w:rPr>
          <w:szCs w:val="32"/>
        </w:rPr>
        <w:t>%</w:t>
      </w:r>
      <w:r w:rsidRPr="006D5FF4">
        <w:rPr>
          <w:szCs w:val="32"/>
        </w:rPr>
        <w:t>。</w:t>
      </w:r>
    </w:p>
    <w:p w:rsidR="00940F8F" w:rsidRPr="00C63D3B" w:rsidRDefault="00940F8F" w:rsidP="00940F8F">
      <w:pPr>
        <w:spacing w:line="550" w:lineRule="exact"/>
        <w:ind w:firstLineChars="200" w:firstLine="640"/>
        <w:rPr>
          <w:rFonts w:ascii="方正黑体_GBK" w:eastAsia="方正黑体_GBK"/>
          <w:szCs w:val="32"/>
        </w:rPr>
      </w:pPr>
      <w:r w:rsidRPr="00222BD1">
        <w:rPr>
          <w:rFonts w:ascii="方正黑体_GBK" w:eastAsia="方正黑体_GBK"/>
          <w:szCs w:val="32"/>
        </w:rPr>
        <w:t>十三、</w:t>
      </w:r>
      <w:r w:rsidRPr="00C63D3B">
        <w:rPr>
          <w:rFonts w:ascii="方正黑体_GBK" w:eastAsia="方正黑体_GBK"/>
          <w:szCs w:val="32"/>
        </w:rPr>
        <w:t>国有资产占用情况</w:t>
      </w:r>
    </w:p>
    <w:p w:rsidR="00940F8F" w:rsidRPr="006D5FF4" w:rsidRDefault="00940F8F" w:rsidP="00940F8F">
      <w:pPr>
        <w:spacing w:line="550" w:lineRule="exact"/>
        <w:ind w:firstLineChars="200" w:firstLine="640"/>
        <w:rPr>
          <w:szCs w:val="32"/>
        </w:rPr>
      </w:pPr>
      <w:r w:rsidRPr="006D5FF4">
        <w:rPr>
          <w:szCs w:val="32"/>
        </w:rPr>
        <w:t>截至</w:t>
      </w:r>
      <w:smartTag w:uri="urn:schemas-microsoft-com:office:smarttags" w:element="chsdate">
        <w:smartTagPr>
          <w:attr w:name="Year" w:val="2018"/>
          <w:attr w:name="Month" w:val="12"/>
          <w:attr w:name="Day" w:val="31"/>
          <w:attr w:name="IsLunarDate" w:val="False"/>
          <w:attr w:name="IsROCDate" w:val="False"/>
        </w:smartTagPr>
        <w:r>
          <w:rPr>
            <w:szCs w:val="32"/>
          </w:rPr>
          <w:t>2018</w:t>
        </w:r>
        <w:r w:rsidRPr="006D5FF4">
          <w:rPr>
            <w:szCs w:val="32"/>
          </w:rPr>
          <w:t>年</w:t>
        </w:r>
        <w:r w:rsidRPr="006D5FF4">
          <w:rPr>
            <w:szCs w:val="32"/>
          </w:rPr>
          <w:t>12</w:t>
        </w:r>
        <w:r w:rsidRPr="006D5FF4">
          <w:rPr>
            <w:szCs w:val="32"/>
          </w:rPr>
          <w:t>月</w:t>
        </w:r>
        <w:r w:rsidRPr="006D5FF4">
          <w:rPr>
            <w:szCs w:val="32"/>
          </w:rPr>
          <w:t>31</w:t>
        </w:r>
        <w:r w:rsidRPr="006D5FF4">
          <w:rPr>
            <w:szCs w:val="32"/>
          </w:rPr>
          <w:t>日</w:t>
        </w:r>
      </w:smartTag>
      <w:r w:rsidRPr="006D5FF4">
        <w:rPr>
          <w:szCs w:val="32"/>
        </w:rPr>
        <w:t>，本部门共有车辆</w:t>
      </w:r>
      <w:r w:rsidR="000D3336">
        <w:rPr>
          <w:rFonts w:hint="eastAsia"/>
          <w:szCs w:val="32"/>
          <w:u w:val="single"/>
        </w:rPr>
        <w:t>11</w:t>
      </w:r>
      <w:r w:rsidRPr="006D5FF4">
        <w:rPr>
          <w:szCs w:val="32"/>
        </w:rPr>
        <w:t>辆</w:t>
      </w:r>
      <w:r w:rsidRPr="00981BE0">
        <w:rPr>
          <w:szCs w:val="32"/>
        </w:rPr>
        <w:t>，其中，</w:t>
      </w:r>
      <w:r w:rsidRPr="00981BE0">
        <w:rPr>
          <w:rFonts w:hint="eastAsia"/>
          <w:szCs w:val="32"/>
        </w:rPr>
        <w:t>副</w:t>
      </w:r>
      <w:r w:rsidRPr="00981BE0">
        <w:rPr>
          <w:szCs w:val="32"/>
        </w:rPr>
        <w:t>部</w:t>
      </w:r>
      <w:r w:rsidRPr="00981BE0">
        <w:rPr>
          <w:rFonts w:hint="eastAsia"/>
          <w:szCs w:val="32"/>
        </w:rPr>
        <w:t>（省</w:t>
      </w:r>
      <w:r w:rsidRPr="00981BE0">
        <w:rPr>
          <w:szCs w:val="32"/>
        </w:rPr>
        <w:t>）级</w:t>
      </w:r>
      <w:r w:rsidRPr="00981BE0">
        <w:rPr>
          <w:rFonts w:hint="eastAsia"/>
          <w:szCs w:val="32"/>
        </w:rPr>
        <w:t>及</w:t>
      </w:r>
      <w:r w:rsidRPr="00981BE0">
        <w:rPr>
          <w:szCs w:val="32"/>
        </w:rPr>
        <w:t>以上领导用车</w:t>
      </w:r>
      <w:r w:rsidR="000D3336">
        <w:rPr>
          <w:rFonts w:hint="eastAsia"/>
          <w:szCs w:val="32"/>
          <w:u w:val="single"/>
        </w:rPr>
        <w:t>0</w:t>
      </w:r>
      <w:r w:rsidRPr="00981BE0">
        <w:rPr>
          <w:szCs w:val="32"/>
        </w:rPr>
        <w:t>辆、</w:t>
      </w:r>
      <w:r w:rsidRPr="00981BE0">
        <w:rPr>
          <w:rFonts w:ascii="方正仿宋_GBK" w:hAnsi="Calibri" w:hint="eastAsia"/>
          <w:kern w:val="2"/>
          <w:szCs w:val="32"/>
        </w:rPr>
        <w:t>主要领导干部用车</w:t>
      </w:r>
      <w:r w:rsidR="000D3336">
        <w:rPr>
          <w:rFonts w:hint="eastAsia"/>
          <w:szCs w:val="32"/>
          <w:u w:val="single"/>
        </w:rPr>
        <w:t>3</w:t>
      </w:r>
      <w:r w:rsidRPr="00981BE0">
        <w:rPr>
          <w:szCs w:val="32"/>
        </w:rPr>
        <w:t>辆、</w:t>
      </w:r>
      <w:r w:rsidRPr="00981BE0">
        <w:rPr>
          <w:rFonts w:hint="eastAsia"/>
          <w:szCs w:val="32"/>
        </w:rPr>
        <w:t>机要通信</w:t>
      </w:r>
      <w:r w:rsidRPr="00981BE0">
        <w:rPr>
          <w:szCs w:val="32"/>
        </w:rPr>
        <w:t>用车</w:t>
      </w:r>
      <w:r w:rsidR="008F2677">
        <w:rPr>
          <w:rFonts w:hint="eastAsia"/>
          <w:szCs w:val="32"/>
          <w:u w:val="single"/>
        </w:rPr>
        <w:t>0</w:t>
      </w:r>
      <w:r w:rsidRPr="00981BE0">
        <w:rPr>
          <w:szCs w:val="32"/>
        </w:rPr>
        <w:t>辆、</w:t>
      </w:r>
      <w:r w:rsidRPr="00981BE0">
        <w:rPr>
          <w:rFonts w:hint="eastAsia"/>
          <w:szCs w:val="32"/>
        </w:rPr>
        <w:t>应急</w:t>
      </w:r>
      <w:r w:rsidRPr="00981BE0">
        <w:rPr>
          <w:szCs w:val="32"/>
        </w:rPr>
        <w:t>保障</w:t>
      </w:r>
      <w:r w:rsidRPr="00981BE0">
        <w:rPr>
          <w:rFonts w:hint="eastAsia"/>
          <w:szCs w:val="32"/>
        </w:rPr>
        <w:t>用车</w:t>
      </w:r>
      <w:r w:rsidR="008F2677">
        <w:rPr>
          <w:rFonts w:hint="eastAsia"/>
          <w:szCs w:val="32"/>
          <w:u w:val="single"/>
        </w:rPr>
        <w:t>0</w:t>
      </w:r>
      <w:r w:rsidRPr="00981BE0">
        <w:rPr>
          <w:szCs w:val="32"/>
        </w:rPr>
        <w:t>辆</w:t>
      </w:r>
      <w:r w:rsidRPr="00981BE0">
        <w:rPr>
          <w:rFonts w:hint="eastAsia"/>
          <w:szCs w:val="32"/>
        </w:rPr>
        <w:t>、</w:t>
      </w:r>
      <w:r w:rsidRPr="00981BE0">
        <w:rPr>
          <w:szCs w:val="32"/>
        </w:rPr>
        <w:t>执法执勤用车</w:t>
      </w:r>
      <w:r w:rsidR="008F2677">
        <w:rPr>
          <w:rFonts w:hint="eastAsia"/>
          <w:szCs w:val="32"/>
          <w:u w:val="single"/>
        </w:rPr>
        <w:t>0</w:t>
      </w:r>
      <w:r w:rsidRPr="00981BE0">
        <w:rPr>
          <w:szCs w:val="32"/>
        </w:rPr>
        <w:t>辆、特种专业技术用车</w:t>
      </w:r>
      <w:r w:rsidR="008F2677">
        <w:rPr>
          <w:rFonts w:hint="eastAsia"/>
          <w:szCs w:val="32"/>
          <w:u w:val="single"/>
        </w:rPr>
        <w:t>0</w:t>
      </w:r>
      <w:r w:rsidRPr="00981BE0">
        <w:rPr>
          <w:szCs w:val="32"/>
        </w:rPr>
        <w:t>辆、</w:t>
      </w:r>
      <w:r w:rsidRPr="00981BE0">
        <w:rPr>
          <w:rFonts w:hint="eastAsia"/>
          <w:szCs w:val="32"/>
        </w:rPr>
        <w:t>离退休干部</w:t>
      </w:r>
      <w:r w:rsidRPr="00981BE0">
        <w:rPr>
          <w:szCs w:val="32"/>
        </w:rPr>
        <w:t>用车</w:t>
      </w:r>
      <w:r w:rsidR="008F2677">
        <w:rPr>
          <w:rFonts w:hint="eastAsia"/>
          <w:szCs w:val="32"/>
          <w:u w:val="single"/>
        </w:rPr>
        <w:t>2</w:t>
      </w:r>
      <w:r w:rsidRPr="00981BE0">
        <w:rPr>
          <w:szCs w:val="32"/>
        </w:rPr>
        <w:t>辆</w:t>
      </w:r>
      <w:r w:rsidRPr="00981BE0">
        <w:rPr>
          <w:rFonts w:hint="eastAsia"/>
          <w:szCs w:val="32"/>
        </w:rPr>
        <w:t>、</w:t>
      </w:r>
      <w:r w:rsidRPr="00981BE0">
        <w:rPr>
          <w:szCs w:val="32"/>
        </w:rPr>
        <w:t>其他用车</w:t>
      </w:r>
      <w:r w:rsidR="008F2677">
        <w:rPr>
          <w:rFonts w:hint="eastAsia"/>
          <w:szCs w:val="32"/>
          <w:u w:val="single"/>
        </w:rPr>
        <w:t>6</w:t>
      </w:r>
      <w:r w:rsidRPr="00981BE0">
        <w:rPr>
          <w:szCs w:val="32"/>
        </w:rPr>
        <w:t>辆，其他用车主要是</w:t>
      </w:r>
      <w:r w:rsidR="008F2677">
        <w:rPr>
          <w:rFonts w:hint="eastAsia"/>
          <w:szCs w:val="32"/>
        </w:rPr>
        <w:t>外地来客接待、会议保障等</w:t>
      </w:r>
      <w:r w:rsidRPr="00981BE0">
        <w:rPr>
          <w:szCs w:val="32"/>
        </w:rPr>
        <w:t>；</w:t>
      </w:r>
      <w:r w:rsidRPr="006D5FF4">
        <w:rPr>
          <w:szCs w:val="32"/>
        </w:rPr>
        <w:t>单</w:t>
      </w:r>
      <w:r>
        <w:rPr>
          <w:rFonts w:hint="eastAsia"/>
          <w:szCs w:val="32"/>
        </w:rPr>
        <w:t>价</w:t>
      </w:r>
      <w:r>
        <w:rPr>
          <w:rFonts w:hint="eastAsia"/>
          <w:szCs w:val="32"/>
        </w:rPr>
        <w:t>50</w:t>
      </w:r>
      <w:r>
        <w:rPr>
          <w:rFonts w:hint="eastAsia"/>
          <w:szCs w:val="32"/>
        </w:rPr>
        <w:t>万元</w:t>
      </w:r>
      <w:r>
        <w:rPr>
          <w:szCs w:val="32"/>
        </w:rPr>
        <w:t>（含）以上的通用设备</w:t>
      </w:r>
      <w:r w:rsidR="000D3336">
        <w:rPr>
          <w:rFonts w:hint="eastAsia"/>
          <w:szCs w:val="32"/>
          <w:u w:val="single"/>
        </w:rPr>
        <w:t>0</w:t>
      </w:r>
      <w:r w:rsidRPr="006D5FF4">
        <w:rPr>
          <w:szCs w:val="32"/>
        </w:rPr>
        <w:t>台（套）</w:t>
      </w:r>
      <w:r>
        <w:rPr>
          <w:rFonts w:hint="eastAsia"/>
          <w:szCs w:val="32"/>
        </w:rPr>
        <w:t>,</w:t>
      </w:r>
      <w:r>
        <w:rPr>
          <w:szCs w:val="32"/>
        </w:rPr>
        <w:t>单价</w:t>
      </w:r>
      <w:r>
        <w:rPr>
          <w:rFonts w:hint="eastAsia"/>
          <w:szCs w:val="32"/>
        </w:rPr>
        <w:t>100</w:t>
      </w:r>
      <w:r>
        <w:rPr>
          <w:rFonts w:hint="eastAsia"/>
          <w:szCs w:val="32"/>
        </w:rPr>
        <w:t>万元</w:t>
      </w:r>
      <w:r>
        <w:rPr>
          <w:szCs w:val="32"/>
        </w:rPr>
        <w:t>（含）以上的专用设备</w:t>
      </w:r>
      <w:r w:rsidR="000D3336">
        <w:rPr>
          <w:rFonts w:hint="eastAsia"/>
          <w:szCs w:val="32"/>
          <w:u w:val="single"/>
        </w:rPr>
        <w:t>0</w:t>
      </w:r>
      <w:r w:rsidRPr="006D5FF4">
        <w:rPr>
          <w:szCs w:val="32"/>
        </w:rPr>
        <w:t>台（套）。</w:t>
      </w:r>
    </w:p>
    <w:p w:rsidR="00940F8F" w:rsidRPr="00C63D3B" w:rsidRDefault="00940F8F" w:rsidP="00940F8F">
      <w:pPr>
        <w:spacing w:line="550" w:lineRule="exact"/>
        <w:ind w:firstLineChars="200" w:firstLine="640"/>
        <w:rPr>
          <w:rFonts w:ascii="方正黑体_GBK" w:eastAsia="方正黑体_GBK"/>
          <w:szCs w:val="32"/>
        </w:rPr>
      </w:pPr>
      <w:r>
        <w:rPr>
          <w:rFonts w:ascii="方正黑体_GBK" w:eastAsia="方正黑体_GBK"/>
          <w:szCs w:val="32"/>
        </w:rPr>
        <w:lastRenderedPageBreak/>
        <w:t>十</w:t>
      </w:r>
      <w:r>
        <w:rPr>
          <w:rFonts w:ascii="方正黑体_GBK" w:eastAsia="方正黑体_GBK" w:hint="eastAsia"/>
          <w:szCs w:val="32"/>
        </w:rPr>
        <w:t>四</w:t>
      </w:r>
      <w:r w:rsidRPr="00222BD1">
        <w:rPr>
          <w:rFonts w:ascii="方正黑体_GBK" w:eastAsia="方正黑体_GBK"/>
          <w:szCs w:val="32"/>
        </w:rPr>
        <w:t>、</w:t>
      </w:r>
      <w:r w:rsidRPr="00C63D3B">
        <w:rPr>
          <w:rFonts w:ascii="方正黑体_GBK" w:eastAsia="方正黑体_GBK"/>
          <w:szCs w:val="32"/>
        </w:rPr>
        <w:t>预算绩效评价工作开展情况</w:t>
      </w:r>
    </w:p>
    <w:p w:rsidR="00940F8F" w:rsidRPr="006D5FF4" w:rsidRDefault="00940F8F" w:rsidP="00940F8F">
      <w:pPr>
        <w:spacing w:line="550" w:lineRule="exact"/>
        <w:ind w:firstLineChars="200" w:firstLine="640"/>
        <w:rPr>
          <w:szCs w:val="32"/>
        </w:rPr>
      </w:pPr>
      <w:r w:rsidRPr="006D5FF4">
        <w:rPr>
          <w:szCs w:val="32"/>
        </w:rPr>
        <w:t>本部门</w:t>
      </w:r>
      <w:r>
        <w:rPr>
          <w:rFonts w:hint="eastAsia"/>
          <w:szCs w:val="32"/>
        </w:rPr>
        <w:t>2018</w:t>
      </w:r>
      <w:r>
        <w:rPr>
          <w:rFonts w:hint="eastAsia"/>
          <w:szCs w:val="32"/>
        </w:rPr>
        <w:t>年度</w:t>
      </w:r>
      <w:r w:rsidRPr="006D5FF4">
        <w:rPr>
          <w:szCs w:val="32"/>
        </w:rPr>
        <w:t>共</w:t>
      </w:r>
      <w:r w:rsidRPr="006D5FF4">
        <w:rPr>
          <w:szCs w:val="32"/>
          <w:u w:val="single"/>
        </w:rPr>
        <w:t xml:space="preserve">  </w:t>
      </w:r>
      <w:r w:rsidR="000D3336">
        <w:rPr>
          <w:rFonts w:hint="eastAsia"/>
          <w:szCs w:val="32"/>
          <w:u w:val="single"/>
        </w:rPr>
        <w:t>0</w:t>
      </w:r>
      <w:r w:rsidRPr="006D5FF4">
        <w:rPr>
          <w:szCs w:val="32"/>
          <w:u w:val="single"/>
        </w:rPr>
        <w:t xml:space="preserve"> </w:t>
      </w:r>
      <w:r w:rsidRPr="006D5FF4">
        <w:rPr>
          <w:szCs w:val="32"/>
        </w:rPr>
        <w:t>个项目开展了绩效评价工作，涉及</w:t>
      </w:r>
      <w:r>
        <w:rPr>
          <w:rFonts w:hint="eastAsia"/>
          <w:szCs w:val="32"/>
        </w:rPr>
        <w:t>财政性资金</w:t>
      </w:r>
      <w:r w:rsidRPr="006D5FF4">
        <w:rPr>
          <w:szCs w:val="32"/>
        </w:rPr>
        <w:t>合计</w:t>
      </w:r>
      <w:r w:rsidRPr="006D5FF4">
        <w:rPr>
          <w:szCs w:val="32"/>
          <w:u w:val="single"/>
        </w:rPr>
        <w:t xml:space="preserve">  </w:t>
      </w:r>
      <w:r w:rsidR="000D3336">
        <w:rPr>
          <w:rFonts w:hint="eastAsia"/>
          <w:szCs w:val="32"/>
          <w:u w:val="single"/>
        </w:rPr>
        <w:t>0</w:t>
      </w:r>
      <w:r w:rsidRPr="006D5FF4">
        <w:rPr>
          <w:szCs w:val="32"/>
          <w:u w:val="single"/>
        </w:rPr>
        <w:t xml:space="preserve"> </w:t>
      </w:r>
      <w:r w:rsidRPr="006D5FF4">
        <w:rPr>
          <w:szCs w:val="32"/>
        </w:rPr>
        <w:t>万元。</w:t>
      </w:r>
    </w:p>
    <w:p w:rsidR="00940F8F" w:rsidRPr="006D5FF4" w:rsidRDefault="00940F8F" w:rsidP="00940F8F">
      <w:pPr>
        <w:spacing w:line="550" w:lineRule="exact"/>
        <w:ind w:firstLineChars="200" w:firstLine="640"/>
        <w:rPr>
          <w:szCs w:val="32"/>
        </w:rPr>
      </w:pPr>
    </w:p>
    <w:p w:rsidR="00940F8F" w:rsidRPr="006D5FF4" w:rsidRDefault="00940F8F" w:rsidP="00940F8F">
      <w:pPr>
        <w:spacing w:line="550" w:lineRule="exact"/>
        <w:ind w:firstLineChars="200" w:firstLine="640"/>
        <w:rPr>
          <w:szCs w:val="32"/>
        </w:rPr>
      </w:pPr>
    </w:p>
    <w:p w:rsidR="00940F8F" w:rsidRPr="006D5FF4" w:rsidRDefault="00940F8F" w:rsidP="00940F8F">
      <w:pPr>
        <w:spacing w:line="550" w:lineRule="exact"/>
        <w:ind w:firstLineChars="200" w:firstLine="640"/>
        <w:rPr>
          <w:szCs w:val="32"/>
        </w:rPr>
      </w:pPr>
    </w:p>
    <w:p w:rsidR="00940F8F" w:rsidRPr="006D5FF4" w:rsidRDefault="00940F8F" w:rsidP="00940F8F">
      <w:pPr>
        <w:spacing w:before="100" w:beforeAutospacing="1" w:after="100" w:afterAutospacing="1" w:line="550" w:lineRule="exact"/>
        <w:jc w:val="center"/>
        <w:rPr>
          <w:rFonts w:eastAsia="方正小标宋_GBK"/>
          <w:sz w:val="36"/>
          <w:szCs w:val="36"/>
        </w:rPr>
      </w:pPr>
      <w:r w:rsidRPr="006D5FF4">
        <w:rPr>
          <w:rFonts w:eastAsia="方正小标宋_GBK"/>
          <w:sz w:val="36"/>
          <w:szCs w:val="36"/>
        </w:rPr>
        <w:t>第四部分　名词解释</w:t>
      </w:r>
    </w:p>
    <w:p w:rsidR="00940F8F" w:rsidRPr="006D5FF4" w:rsidRDefault="00940F8F" w:rsidP="00940F8F">
      <w:pPr>
        <w:spacing w:line="550" w:lineRule="exact"/>
        <w:ind w:firstLineChars="200" w:firstLine="640"/>
        <w:rPr>
          <w:szCs w:val="32"/>
        </w:rPr>
      </w:pPr>
      <w:r w:rsidRPr="00222BD1">
        <w:rPr>
          <w:rFonts w:ascii="方正黑体_GBK" w:eastAsia="方正黑体_GBK"/>
          <w:szCs w:val="32"/>
        </w:rPr>
        <w:t>一、财政拨款收入：</w:t>
      </w:r>
      <w:r w:rsidRPr="006D5FF4">
        <w:rPr>
          <w:szCs w:val="32"/>
        </w:rPr>
        <w:t>指单位本年度从</w:t>
      </w:r>
      <w:r>
        <w:rPr>
          <w:rFonts w:hint="eastAsia"/>
          <w:szCs w:val="32"/>
        </w:rPr>
        <w:t>同级</w:t>
      </w:r>
      <w:r w:rsidRPr="006D5FF4">
        <w:rPr>
          <w:szCs w:val="32"/>
        </w:rPr>
        <w:t>财政部门取得的财政拨款。</w:t>
      </w:r>
    </w:p>
    <w:p w:rsidR="00940F8F" w:rsidRPr="006D5FF4" w:rsidRDefault="00940F8F" w:rsidP="00940F8F">
      <w:pPr>
        <w:spacing w:line="550" w:lineRule="exact"/>
        <w:ind w:firstLineChars="200" w:firstLine="640"/>
        <w:rPr>
          <w:szCs w:val="32"/>
        </w:rPr>
      </w:pPr>
      <w:r w:rsidRPr="00222BD1">
        <w:rPr>
          <w:rFonts w:ascii="方正黑体_GBK" w:eastAsia="方正黑体_GBK"/>
          <w:szCs w:val="32"/>
        </w:rPr>
        <w:t>二、上级补助收入：</w:t>
      </w:r>
      <w:r w:rsidRPr="006D5FF4">
        <w:rPr>
          <w:szCs w:val="32"/>
        </w:rPr>
        <w:t>指事业单位从主管部门和上级单位取得的非财政补助收入。</w:t>
      </w:r>
    </w:p>
    <w:p w:rsidR="00940F8F" w:rsidRDefault="00940F8F" w:rsidP="00940F8F">
      <w:pPr>
        <w:spacing w:line="550" w:lineRule="exact"/>
        <w:ind w:firstLineChars="200" w:firstLine="640"/>
        <w:rPr>
          <w:szCs w:val="32"/>
        </w:rPr>
      </w:pPr>
      <w:r w:rsidRPr="00222BD1">
        <w:rPr>
          <w:rFonts w:ascii="方正黑体_GBK" w:eastAsia="方正黑体_GBK"/>
          <w:szCs w:val="32"/>
        </w:rPr>
        <w:t>三、事业收入：</w:t>
      </w:r>
      <w:r w:rsidRPr="006D5FF4">
        <w:rPr>
          <w:szCs w:val="32"/>
        </w:rPr>
        <w:t>指事业单位开展专业业务活动及其辅助活动取得的收入，事业单位收到的财政专户实际核拨的教育收费等资金在此反映。</w:t>
      </w:r>
    </w:p>
    <w:p w:rsidR="00940F8F" w:rsidRPr="006D5FF4" w:rsidRDefault="00940F8F" w:rsidP="00940F8F">
      <w:pPr>
        <w:spacing w:line="550" w:lineRule="exact"/>
        <w:ind w:firstLineChars="200" w:firstLine="640"/>
        <w:rPr>
          <w:szCs w:val="32"/>
        </w:rPr>
      </w:pPr>
      <w:r w:rsidRPr="00222BD1">
        <w:rPr>
          <w:rFonts w:ascii="方正黑体_GBK" w:eastAsia="方正黑体_GBK"/>
          <w:szCs w:val="32"/>
        </w:rPr>
        <w:t>四、经营收入：</w:t>
      </w:r>
      <w:r w:rsidRPr="006D5FF4">
        <w:rPr>
          <w:szCs w:val="32"/>
        </w:rPr>
        <w:t>指事业单位在专业业务活动及其辅助活动之外开展非独立核算经营活动取得的收入。</w:t>
      </w:r>
    </w:p>
    <w:p w:rsidR="00940F8F" w:rsidRPr="006D5FF4" w:rsidRDefault="00940F8F" w:rsidP="00940F8F">
      <w:pPr>
        <w:spacing w:line="550" w:lineRule="exact"/>
        <w:ind w:firstLineChars="200" w:firstLine="640"/>
        <w:rPr>
          <w:szCs w:val="32"/>
        </w:rPr>
      </w:pPr>
      <w:r w:rsidRPr="00222BD1">
        <w:rPr>
          <w:rFonts w:ascii="方正黑体_GBK" w:eastAsia="方正黑体_GBK"/>
          <w:szCs w:val="32"/>
        </w:rPr>
        <w:t>五、附属单位缴款：</w:t>
      </w:r>
      <w:r w:rsidRPr="006D5FF4">
        <w:rPr>
          <w:szCs w:val="32"/>
        </w:rPr>
        <w:t>指事业单位附属独立核算单位按照有关规定上缴的收入。</w:t>
      </w:r>
    </w:p>
    <w:p w:rsidR="00940F8F" w:rsidRPr="006D5FF4" w:rsidRDefault="00940F8F" w:rsidP="00940F8F">
      <w:pPr>
        <w:spacing w:line="550" w:lineRule="exact"/>
        <w:ind w:firstLineChars="200" w:firstLine="640"/>
        <w:rPr>
          <w:szCs w:val="32"/>
        </w:rPr>
      </w:pPr>
      <w:r w:rsidRPr="00222BD1">
        <w:rPr>
          <w:rFonts w:ascii="方正黑体_GBK" w:eastAsia="方正黑体_GBK"/>
          <w:szCs w:val="32"/>
        </w:rPr>
        <w:t>六、其他收入：</w:t>
      </w:r>
      <w:r w:rsidRPr="006D5FF4">
        <w:rPr>
          <w:szCs w:val="32"/>
        </w:rPr>
        <w:t>指单位取得的除上述</w:t>
      </w:r>
      <w:r w:rsidRPr="006D5FF4">
        <w:rPr>
          <w:szCs w:val="32"/>
        </w:rPr>
        <w:t>“</w:t>
      </w:r>
      <w:r w:rsidRPr="006D5FF4">
        <w:rPr>
          <w:szCs w:val="32"/>
        </w:rPr>
        <w:t>财政拨款收入</w:t>
      </w:r>
      <w:r w:rsidRPr="006D5FF4">
        <w:rPr>
          <w:szCs w:val="32"/>
        </w:rPr>
        <w:t>”</w:t>
      </w:r>
      <w:r w:rsidRPr="006D5FF4">
        <w:rPr>
          <w:szCs w:val="32"/>
        </w:rPr>
        <w:t>、</w:t>
      </w:r>
      <w:r w:rsidRPr="006D5FF4">
        <w:rPr>
          <w:szCs w:val="32"/>
        </w:rPr>
        <w:t>“</w:t>
      </w:r>
      <w:r w:rsidRPr="006D5FF4">
        <w:rPr>
          <w:szCs w:val="32"/>
        </w:rPr>
        <w:t>事业收入</w:t>
      </w:r>
      <w:r w:rsidRPr="006D5FF4">
        <w:rPr>
          <w:szCs w:val="32"/>
        </w:rPr>
        <w:t>”</w:t>
      </w:r>
      <w:r w:rsidRPr="006D5FF4">
        <w:rPr>
          <w:szCs w:val="32"/>
        </w:rPr>
        <w:t>、</w:t>
      </w:r>
      <w:r w:rsidRPr="006D5FF4">
        <w:rPr>
          <w:szCs w:val="32"/>
        </w:rPr>
        <w:t>“</w:t>
      </w:r>
      <w:r w:rsidRPr="006D5FF4">
        <w:rPr>
          <w:szCs w:val="32"/>
        </w:rPr>
        <w:t>经营收入</w:t>
      </w:r>
      <w:r w:rsidRPr="006D5FF4">
        <w:rPr>
          <w:szCs w:val="32"/>
        </w:rPr>
        <w:t>”</w:t>
      </w:r>
      <w:r w:rsidRPr="006D5FF4">
        <w:rPr>
          <w:szCs w:val="32"/>
        </w:rPr>
        <w:t>等以外的各项收入。</w:t>
      </w:r>
    </w:p>
    <w:p w:rsidR="00940F8F" w:rsidRPr="006D5FF4" w:rsidRDefault="00940F8F" w:rsidP="00940F8F">
      <w:pPr>
        <w:spacing w:line="550" w:lineRule="exact"/>
        <w:ind w:firstLineChars="200" w:firstLine="640"/>
        <w:rPr>
          <w:szCs w:val="32"/>
        </w:rPr>
      </w:pPr>
      <w:r w:rsidRPr="00222BD1">
        <w:rPr>
          <w:rFonts w:ascii="方正黑体_GBK" w:eastAsia="方正黑体_GBK"/>
          <w:szCs w:val="32"/>
        </w:rPr>
        <w:t>七、用事业基金弥补收支差额：</w:t>
      </w:r>
      <w:r w:rsidRPr="006D5FF4">
        <w:rPr>
          <w:szCs w:val="32"/>
        </w:rPr>
        <w:t>指事业单位用事业基金弥补当年收支差额的数额。</w:t>
      </w:r>
    </w:p>
    <w:p w:rsidR="00940F8F" w:rsidRPr="006D5FF4" w:rsidRDefault="00940F8F" w:rsidP="00940F8F">
      <w:pPr>
        <w:spacing w:line="550" w:lineRule="exact"/>
        <w:ind w:firstLineChars="200" w:firstLine="640"/>
        <w:rPr>
          <w:szCs w:val="32"/>
        </w:rPr>
      </w:pPr>
      <w:r w:rsidRPr="00222BD1">
        <w:rPr>
          <w:rFonts w:ascii="方正黑体_GBK" w:eastAsia="方正黑体_GBK"/>
          <w:szCs w:val="32"/>
        </w:rPr>
        <w:t>八、年初结转和结余：</w:t>
      </w:r>
      <w:r w:rsidRPr="006D5FF4">
        <w:rPr>
          <w:szCs w:val="32"/>
        </w:rPr>
        <w:t>指单位上年结转本年使用的基本支出结转、项目支出结转和结余和经营结余。</w:t>
      </w:r>
    </w:p>
    <w:p w:rsidR="00940F8F" w:rsidRPr="006D5FF4" w:rsidRDefault="00940F8F" w:rsidP="00940F8F">
      <w:pPr>
        <w:spacing w:line="550" w:lineRule="exact"/>
        <w:ind w:firstLineChars="200" w:firstLine="640"/>
        <w:rPr>
          <w:szCs w:val="32"/>
        </w:rPr>
      </w:pPr>
      <w:r>
        <w:rPr>
          <w:rFonts w:ascii="方正黑体_GBK" w:eastAsia="方正黑体_GBK" w:hint="eastAsia"/>
          <w:szCs w:val="32"/>
        </w:rPr>
        <w:lastRenderedPageBreak/>
        <w:t>九</w:t>
      </w:r>
      <w:r w:rsidRPr="00222BD1">
        <w:rPr>
          <w:rFonts w:ascii="方正黑体_GBK" w:eastAsia="方正黑体_GBK"/>
          <w:szCs w:val="32"/>
        </w:rPr>
        <w:t>、结余分配：</w:t>
      </w:r>
      <w:r w:rsidRPr="006D5FF4">
        <w:rPr>
          <w:szCs w:val="32"/>
        </w:rPr>
        <w:t>指事业单位按规定对非财政补助结余资金提取的职工福利基金、事业基金和缴纳的所得税，以及减少单位按规定应缴回的基本建设竣工项目结余资金。</w:t>
      </w:r>
    </w:p>
    <w:p w:rsidR="00940F8F" w:rsidRPr="006D5FF4" w:rsidRDefault="00940F8F" w:rsidP="00940F8F">
      <w:pPr>
        <w:spacing w:line="550" w:lineRule="exact"/>
        <w:ind w:firstLineChars="200" w:firstLine="640"/>
        <w:rPr>
          <w:szCs w:val="32"/>
        </w:rPr>
      </w:pPr>
      <w:r>
        <w:rPr>
          <w:rFonts w:ascii="方正黑体_GBK" w:eastAsia="方正黑体_GBK"/>
          <w:szCs w:val="32"/>
        </w:rPr>
        <w:t>十</w:t>
      </w:r>
      <w:r w:rsidRPr="00222BD1">
        <w:rPr>
          <w:rFonts w:ascii="方正黑体_GBK" w:eastAsia="方正黑体_GBK"/>
          <w:szCs w:val="32"/>
        </w:rPr>
        <w:t>、年末结转和结余资金：</w:t>
      </w:r>
      <w:r w:rsidRPr="006D5FF4">
        <w:rPr>
          <w:szCs w:val="32"/>
        </w:rPr>
        <w:t>指本年度或以前年度预算安排、因客观条件发生变化无法按原计划实施，需要延迟到以后年度按有关规定继续使用的资金。</w:t>
      </w:r>
    </w:p>
    <w:p w:rsidR="00940F8F" w:rsidRPr="006D5FF4" w:rsidRDefault="00940F8F" w:rsidP="00940F8F">
      <w:pPr>
        <w:spacing w:line="550" w:lineRule="exact"/>
        <w:ind w:firstLineChars="200" w:firstLine="640"/>
        <w:rPr>
          <w:szCs w:val="32"/>
        </w:rPr>
      </w:pPr>
      <w:r>
        <w:rPr>
          <w:rFonts w:ascii="方正黑体_GBK" w:eastAsia="方正黑体_GBK"/>
          <w:szCs w:val="32"/>
        </w:rPr>
        <w:t>十</w:t>
      </w:r>
      <w:r>
        <w:rPr>
          <w:rFonts w:ascii="方正黑体_GBK" w:eastAsia="方正黑体_GBK" w:hint="eastAsia"/>
          <w:szCs w:val="32"/>
        </w:rPr>
        <w:t>一</w:t>
      </w:r>
      <w:r w:rsidRPr="00222BD1">
        <w:rPr>
          <w:rFonts w:ascii="方正黑体_GBK" w:eastAsia="方正黑体_GBK"/>
          <w:szCs w:val="32"/>
        </w:rPr>
        <w:t>、基本支出：</w:t>
      </w:r>
      <w:r w:rsidRPr="006D5FF4">
        <w:rPr>
          <w:szCs w:val="32"/>
        </w:rPr>
        <w:t>指为保障机构正常运转、完成日常工作任务而发生的人员支出和公用支出。</w:t>
      </w:r>
    </w:p>
    <w:p w:rsidR="00940F8F" w:rsidRPr="006D5FF4" w:rsidRDefault="00940F8F" w:rsidP="00940F8F">
      <w:pPr>
        <w:spacing w:line="550" w:lineRule="exact"/>
        <w:ind w:firstLineChars="200" w:firstLine="640"/>
        <w:rPr>
          <w:szCs w:val="32"/>
        </w:rPr>
      </w:pPr>
      <w:r>
        <w:rPr>
          <w:rFonts w:ascii="方正黑体_GBK" w:eastAsia="方正黑体_GBK"/>
          <w:szCs w:val="32"/>
        </w:rPr>
        <w:t>十</w:t>
      </w:r>
      <w:r>
        <w:rPr>
          <w:rFonts w:ascii="方正黑体_GBK" w:eastAsia="方正黑体_GBK" w:hint="eastAsia"/>
          <w:szCs w:val="32"/>
        </w:rPr>
        <w:t>二</w:t>
      </w:r>
      <w:r w:rsidRPr="00222BD1">
        <w:rPr>
          <w:rFonts w:ascii="方正黑体_GBK" w:eastAsia="方正黑体_GBK"/>
          <w:szCs w:val="32"/>
        </w:rPr>
        <w:t>、项目支出：</w:t>
      </w:r>
      <w:r w:rsidRPr="006D5FF4">
        <w:rPr>
          <w:szCs w:val="32"/>
        </w:rPr>
        <w:t>指在基本支出之外为完成特定的行政任务或事业发展目标所发生的支出。</w:t>
      </w:r>
    </w:p>
    <w:p w:rsidR="00940F8F" w:rsidRPr="006D5FF4" w:rsidRDefault="00940F8F" w:rsidP="00940F8F">
      <w:pPr>
        <w:spacing w:line="550" w:lineRule="exact"/>
        <w:ind w:firstLineChars="200" w:firstLine="640"/>
        <w:rPr>
          <w:i/>
          <w:szCs w:val="32"/>
        </w:rPr>
      </w:pPr>
      <w:r>
        <w:rPr>
          <w:rFonts w:ascii="方正黑体_GBK" w:eastAsia="方正黑体_GBK"/>
          <w:szCs w:val="32"/>
        </w:rPr>
        <w:t>十</w:t>
      </w:r>
      <w:r>
        <w:rPr>
          <w:rFonts w:ascii="方正黑体_GBK" w:eastAsia="方正黑体_GBK" w:hint="eastAsia"/>
          <w:szCs w:val="32"/>
        </w:rPr>
        <w:t>三</w:t>
      </w:r>
      <w:r w:rsidRPr="00222BD1">
        <w:rPr>
          <w:rFonts w:ascii="方正黑体_GBK" w:eastAsia="方正黑体_GBK"/>
          <w:szCs w:val="32"/>
        </w:rPr>
        <w:t>、上缴上级支出：</w:t>
      </w:r>
      <w:r w:rsidRPr="006D5FF4">
        <w:rPr>
          <w:szCs w:val="32"/>
        </w:rPr>
        <w:t>指事业单位按照财政部门和主管部门的规定上缴上级单位的支出。</w:t>
      </w:r>
    </w:p>
    <w:p w:rsidR="00940F8F" w:rsidRPr="006D5FF4" w:rsidRDefault="00940F8F" w:rsidP="00940F8F">
      <w:pPr>
        <w:spacing w:line="550" w:lineRule="exact"/>
        <w:ind w:firstLineChars="200" w:firstLine="640"/>
        <w:rPr>
          <w:b/>
          <w:szCs w:val="32"/>
        </w:rPr>
      </w:pPr>
      <w:r>
        <w:rPr>
          <w:rFonts w:ascii="方正黑体_GBK" w:eastAsia="方正黑体_GBK"/>
          <w:szCs w:val="32"/>
        </w:rPr>
        <w:t>十</w:t>
      </w:r>
      <w:r>
        <w:rPr>
          <w:rFonts w:ascii="方正黑体_GBK" w:eastAsia="方正黑体_GBK" w:hint="eastAsia"/>
          <w:szCs w:val="32"/>
        </w:rPr>
        <w:t>四</w:t>
      </w:r>
      <w:r w:rsidRPr="00222BD1">
        <w:rPr>
          <w:rFonts w:ascii="方正黑体_GBK" w:eastAsia="方正黑体_GBK"/>
          <w:szCs w:val="32"/>
        </w:rPr>
        <w:t>、经营支出：</w:t>
      </w:r>
      <w:r w:rsidRPr="006D5FF4">
        <w:rPr>
          <w:szCs w:val="32"/>
        </w:rPr>
        <w:t>指事业单位在专业业务活动及其辅助活动之外开展非独立核算经营活动发生的支出。</w:t>
      </w:r>
    </w:p>
    <w:p w:rsidR="00940F8F" w:rsidRPr="006D5FF4" w:rsidRDefault="00940F8F" w:rsidP="00940F8F">
      <w:pPr>
        <w:spacing w:line="550" w:lineRule="exact"/>
        <w:ind w:firstLineChars="200" w:firstLine="640"/>
        <w:rPr>
          <w:szCs w:val="32"/>
        </w:rPr>
      </w:pPr>
      <w:r>
        <w:rPr>
          <w:rFonts w:ascii="方正黑体_GBK" w:eastAsia="方正黑体_GBK"/>
          <w:szCs w:val="32"/>
        </w:rPr>
        <w:t>十</w:t>
      </w:r>
      <w:r>
        <w:rPr>
          <w:rFonts w:ascii="方正黑体_GBK" w:eastAsia="方正黑体_GBK" w:hint="eastAsia"/>
          <w:szCs w:val="32"/>
        </w:rPr>
        <w:t>五</w:t>
      </w:r>
      <w:r w:rsidRPr="00222BD1">
        <w:rPr>
          <w:rFonts w:ascii="方正黑体_GBK" w:eastAsia="方正黑体_GBK"/>
          <w:szCs w:val="32"/>
        </w:rPr>
        <w:t>、对附属单位补助支出：</w:t>
      </w:r>
      <w:r w:rsidRPr="006D5FF4">
        <w:rPr>
          <w:szCs w:val="32"/>
        </w:rPr>
        <w:t>指事业单位用财政补助收入之外的收入对附属单位补助发生的支出。</w:t>
      </w:r>
    </w:p>
    <w:p w:rsidR="00940F8F" w:rsidRPr="006D5FF4" w:rsidRDefault="00940F8F" w:rsidP="00940F8F">
      <w:pPr>
        <w:spacing w:line="550" w:lineRule="exact"/>
        <w:ind w:firstLineChars="200" w:firstLine="640"/>
        <w:rPr>
          <w:b/>
          <w:szCs w:val="32"/>
        </w:rPr>
      </w:pPr>
      <w:r>
        <w:rPr>
          <w:rFonts w:ascii="方正黑体_GBK" w:eastAsia="方正黑体_GBK"/>
          <w:szCs w:val="32"/>
        </w:rPr>
        <w:t>十</w:t>
      </w:r>
      <w:r>
        <w:rPr>
          <w:rFonts w:ascii="方正黑体_GBK" w:eastAsia="方正黑体_GBK" w:hint="eastAsia"/>
          <w:szCs w:val="32"/>
        </w:rPr>
        <w:t>六</w:t>
      </w:r>
      <w:r w:rsidRPr="00222BD1">
        <w:rPr>
          <w:rFonts w:ascii="方正黑体_GBK" w:eastAsia="方正黑体_GBK"/>
          <w:szCs w:val="32"/>
        </w:rPr>
        <w:t>、</w:t>
      </w:r>
      <w:r w:rsidRPr="00222BD1">
        <w:rPr>
          <w:rFonts w:ascii="方正黑体_GBK" w:eastAsia="方正黑体_GBK"/>
          <w:szCs w:val="32"/>
        </w:rPr>
        <w:t>“</w:t>
      </w:r>
      <w:r w:rsidRPr="00222BD1">
        <w:rPr>
          <w:rFonts w:ascii="方正黑体_GBK" w:eastAsia="方正黑体_GBK"/>
          <w:szCs w:val="32"/>
        </w:rPr>
        <w:t>三公</w:t>
      </w:r>
      <w:r w:rsidRPr="00222BD1">
        <w:rPr>
          <w:rFonts w:ascii="方正黑体_GBK" w:eastAsia="方正黑体_GBK"/>
          <w:szCs w:val="32"/>
        </w:rPr>
        <w:t>”</w:t>
      </w:r>
      <w:r w:rsidRPr="00222BD1">
        <w:rPr>
          <w:rFonts w:ascii="方正黑体_GBK" w:eastAsia="方正黑体_GBK"/>
          <w:szCs w:val="32"/>
        </w:rPr>
        <w:t>经费：</w:t>
      </w:r>
      <w:r w:rsidRPr="006D5FF4">
        <w:rPr>
          <w:szCs w:val="32"/>
        </w:rPr>
        <w:t>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rsidR="00940F8F" w:rsidRPr="006D5FF4" w:rsidRDefault="00940F8F" w:rsidP="00940F8F">
      <w:pPr>
        <w:spacing w:line="550" w:lineRule="exact"/>
        <w:ind w:firstLineChars="200" w:firstLine="640"/>
        <w:rPr>
          <w:szCs w:val="32"/>
        </w:rPr>
      </w:pPr>
      <w:r>
        <w:rPr>
          <w:rFonts w:ascii="方正黑体_GBK" w:eastAsia="方正黑体_GBK" w:hint="eastAsia"/>
          <w:szCs w:val="32"/>
        </w:rPr>
        <w:t>十七</w:t>
      </w:r>
      <w:r w:rsidRPr="00222BD1">
        <w:rPr>
          <w:rFonts w:ascii="方正黑体_GBK" w:eastAsia="方正黑体_GBK" w:hint="eastAsia"/>
          <w:szCs w:val="32"/>
        </w:rPr>
        <w:t>、机关运行经费：</w:t>
      </w:r>
      <w:r w:rsidRPr="00167C23">
        <w:rPr>
          <w:rFonts w:hint="eastAsia"/>
          <w:szCs w:val="32"/>
        </w:rPr>
        <w:t>指行政单位（含参照公务员法管理的事业单位）</w:t>
      </w:r>
      <w:r>
        <w:rPr>
          <w:rFonts w:hint="eastAsia"/>
          <w:szCs w:val="32"/>
        </w:rPr>
        <w:t>使用</w:t>
      </w:r>
      <w:r w:rsidRPr="00167C23">
        <w:rPr>
          <w:rFonts w:hint="eastAsia"/>
          <w:szCs w:val="32"/>
        </w:rPr>
        <w:t>一般公共预算安排的基本支出中的</w:t>
      </w:r>
      <w:r>
        <w:rPr>
          <w:rFonts w:hint="eastAsia"/>
          <w:szCs w:val="32"/>
        </w:rPr>
        <w:t>日常</w:t>
      </w:r>
      <w:r>
        <w:rPr>
          <w:szCs w:val="32"/>
        </w:rPr>
        <w:lastRenderedPageBreak/>
        <w:t>公用</w:t>
      </w:r>
      <w:r w:rsidRPr="00167C23">
        <w:rPr>
          <w:rFonts w:hint="eastAsia"/>
          <w:szCs w:val="32"/>
        </w:rPr>
        <w:t>经费</w:t>
      </w:r>
      <w:r>
        <w:rPr>
          <w:rFonts w:hint="eastAsia"/>
          <w:szCs w:val="32"/>
        </w:rPr>
        <w:t>支出</w:t>
      </w:r>
      <w:r w:rsidRPr="006D5FF4">
        <w:rPr>
          <w:szCs w:val="32"/>
        </w:rPr>
        <w:t>，包括办公及印刷费、邮电费、差旅费、会议费、福利费、日常维修费、专用材料及一般设备购置费、办公用房水电费、办公用房取暖费、办公用房物业管理费、公务用车运行维护费及其他费用。</w:t>
      </w:r>
    </w:p>
    <w:p w:rsidR="00940F8F" w:rsidRPr="006D5FF4" w:rsidRDefault="00940F8F" w:rsidP="00940F8F">
      <w:pPr>
        <w:ind w:firstLine="0"/>
      </w:pPr>
    </w:p>
    <w:p w:rsidR="00940F8F" w:rsidRPr="006D5FF4" w:rsidRDefault="00940F8F" w:rsidP="00940F8F">
      <w:pPr>
        <w:ind w:firstLine="0"/>
      </w:pPr>
    </w:p>
    <w:p w:rsidR="00940F8F" w:rsidRPr="006D5FF4" w:rsidRDefault="00940F8F" w:rsidP="00940F8F">
      <w:pPr>
        <w:ind w:firstLine="0"/>
      </w:pPr>
    </w:p>
    <w:p w:rsidR="00940F8F" w:rsidRPr="00940F8F" w:rsidRDefault="00940F8F"/>
    <w:sectPr w:rsidR="00940F8F" w:rsidRPr="00940F8F" w:rsidSect="00FC33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8BB" w:rsidRDefault="009018BB" w:rsidP="00940F8F">
      <w:pPr>
        <w:spacing w:line="240" w:lineRule="auto"/>
      </w:pPr>
      <w:r>
        <w:separator/>
      </w:r>
    </w:p>
  </w:endnote>
  <w:endnote w:type="continuationSeparator" w:id="1">
    <w:p w:rsidR="009018BB" w:rsidRDefault="009018BB" w:rsidP="00940F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8BB" w:rsidRDefault="009018BB" w:rsidP="00940F8F">
      <w:pPr>
        <w:spacing w:line="240" w:lineRule="auto"/>
      </w:pPr>
      <w:r>
        <w:separator/>
      </w:r>
    </w:p>
  </w:footnote>
  <w:footnote w:type="continuationSeparator" w:id="1">
    <w:p w:rsidR="009018BB" w:rsidRDefault="009018BB" w:rsidP="00940F8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5366B"/>
    <w:multiLevelType w:val="hybridMultilevel"/>
    <w:tmpl w:val="623028C8"/>
    <w:lvl w:ilvl="0" w:tplc="6D0A9736">
      <w:start w:val="1"/>
      <w:numFmt w:val="japaneseCounting"/>
      <w:lvlText w:val="%1、"/>
      <w:lvlJc w:val="left"/>
      <w:pPr>
        <w:tabs>
          <w:tab w:val="num" w:pos="720"/>
        </w:tabs>
        <w:ind w:left="720" w:hanging="7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7BC33612"/>
    <w:multiLevelType w:val="hybridMultilevel"/>
    <w:tmpl w:val="9AD69D76"/>
    <w:lvl w:ilvl="0" w:tplc="40A43968">
      <w:start w:val="1"/>
      <w:numFmt w:val="japaneseCounting"/>
      <w:lvlText w:val="%1、"/>
      <w:lvlJc w:val="left"/>
      <w:pPr>
        <w:tabs>
          <w:tab w:val="num" w:pos="885"/>
        </w:tabs>
        <w:ind w:left="885" w:hanging="885"/>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0F8F"/>
    <w:rsid w:val="00001426"/>
    <w:rsid w:val="0001568F"/>
    <w:rsid w:val="000457A0"/>
    <w:rsid w:val="00056D5C"/>
    <w:rsid w:val="00087016"/>
    <w:rsid w:val="00095141"/>
    <w:rsid w:val="00096D93"/>
    <w:rsid w:val="000D3336"/>
    <w:rsid w:val="00136255"/>
    <w:rsid w:val="0019232D"/>
    <w:rsid w:val="001E6D24"/>
    <w:rsid w:val="00213E83"/>
    <w:rsid w:val="00244AE1"/>
    <w:rsid w:val="002E6813"/>
    <w:rsid w:val="003339E0"/>
    <w:rsid w:val="0033481B"/>
    <w:rsid w:val="00363F78"/>
    <w:rsid w:val="003B097B"/>
    <w:rsid w:val="003F1538"/>
    <w:rsid w:val="0046408C"/>
    <w:rsid w:val="004768A1"/>
    <w:rsid w:val="004F76CC"/>
    <w:rsid w:val="005546C6"/>
    <w:rsid w:val="00577690"/>
    <w:rsid w:val="00586B5C"/>
    <w:rsid w:val="005906E3"/>
    <w:rsid w:val="005C797C"/>
    <w:rsid w:val="00663020"/>
    <w:rsid w:val="006734C0"/>
    <w:rsid w:val="006C07F3"/>
    <w:rsid w:val="006C0984"/>
    <w:rsid w:val="006C7FD3"/>
    <w:rsid w:val="006E6968"/>
    <w:rsid w:val="006F4C6B"/>
    <w:rsid w:val="0077601E"/>
    <w:rsid w:val="008205BC"/>
    <w:rsid w:val="0083130F"/>
    <w:rsid w:val="008571E7"/>
    <w:rsid w:val="008F2677"/>
    <w:rsid w:val="009018BB"/>
    <w:rsid w:val="00913052"/>
    <w:rsid w:val="00940F8F"/>
    <w:rsid w:val="009D0880"/>
    <w:rsid w:val="009E505D"/>
    <w:rsid w:val="009F42CB"/>
    <w:rsid w:val="00A10884"/>
    <w:rsid w:val="00A11A55"/>
    <w:rsid w:val="00A47B19"/>
    <w:rsid w:val="00B5115E"/>
    <w:rsid w:val="00BA3BF1"/>
    <w:rsid w:val="00C0648B"/>
    <w:rsid w:val="00C11FB9"/>
    <w:rsid w:val="00C1533C"/>
    <w:rsid w:val="00C464DD"/>
    <w:rsid w:val="00C673C7"/>
    <w:rsid w:val="00CB0649"/>
    <w:rsid w:val="00CB738A"/>
    <w:rsid w:val="00DE1803"/>
    <w:rsid w:val="00E05191"/>
    <w:rsid w:val="00E1055C"/>
    <w:rsid w:val="00E60F92"/>
    <w:rsid w:val="00F0159F"/>
    <w:rsid w:val="00F4738E"/>
    <w:rsid w:val="00FA101D"/>
    <w:rsid w:val="00FC3364"/>
    <w:rsid w:val="00FD47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F8F"/>
    <w:pPr>
      <w:widowControl w:val="0"/>
      <w:autoSpaceDE w:val="0"/>
      <w:autoSpaceDN w:val="0"/>
      <w:snapToGrid w:val="0"/>
      <w:spacing w:line="590" w:lineRule="atLeast"/>
      <w:ind w:firstLine="624"/>
      <w:jc w:val="both"/>
    </w:pPr>
    <w:rPr>
      <w:rFonts w:ascii="Times New Roman" w:eastAsia="方正仿宋_GBK" w:hAnsi="Times New Roman"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0F8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40F8F"/>
    <w:rPr>
      <w:sz w:val="18"/>
      <w:szCs w:val="18"/>
    </w:rPr>
  </w:style>
  <w:style w:type="paragraph" w:styleId="a4">
    <w:name w:val="footer"/>
    <w:basedOn w:val="a"/>
    <w:link w:val="Char0"/>
    <w:uiPriority w:val="99"/>
    <w:semiHidden/>
    <w:unhideWhenUsed/>
    <w:rsid w:val="00940F8F"/>
    <w:pPr>
      <w:tabs>
        <w:tab w:val="center" w:pos="4153"/>
        <w:tab w:val="right" w:pos="8306"/>
      </w:tabs>
      <w:jc w:val="left"/>
    </w:pPr>
    <w:rPr>
      <w:sz w:val="18"/>
      <w:szCs w:val="18"/>
    </w:rPr>
  </w:style>
  <w:style w:type="character" w:customStyle="1" w:styleId="Char0">
    <w:name w:val="页脚 Char"/>
    <w:basedOn w:val="a0"/>
    <w:link w:val="a4"/>
    <w:uiPriority w:val="99"/>
    <w:semiHidden/>
    <w:rsid w:val="00940F8F"/>
    <w:rPr>
      <w:sz w:val="18"/>
      <w:szCs w:val="18"/>
    </w:rPr>
  </w:style>
  <w:style w:type="paragraph" w:styleId="a5">
    <w:name w:val="Body Text Indent"/>
    <w:basedOn w:val="a"/>
    <w:link w:val="Char1"/>
    <w:rsid w:val="00940F8F"/>
    <w:pPr>
      <w:autoSpaceDE/>
      <w:autoSpaceDN/>
      <w:snapToGrid/>
      <w:spacing w:line="584" w:lineRule="atLeast"/>
      <w:ind w:firstLineChars="200" w:firstLine="640"/>
    </w:pPr>
    <w:rPr>
      <w:color w:val="000000"/>
      <w:kern w:val="2"/>
      <w:szCs w:val="32"/>
    </w:rPr>
  </w:style>
  <w:style w:type="character" w:customStyle="1" w:styleId="Char1">
    <w:name w:val="正文文本缩进 Char"/>
    <w:basedOn w:val="a0"/>
    <w:link w:val="a5"/>
    <w:rsid w:val="00940F8F"/>
    <w:rPr>
      <w:rFonts w:ascii="Times New Roman" w:eastAsia="方正仿宋_GBK" w:hAnsi="Times New Roman" w:cs="Times New Roman"/>
      <w:color w:val="000000"/>
      <w:sz w:val="32"/>
      <w:szCs w:val="32"/>
    </w:rPr>
  </w:style>
  <w:style w:type="character" w:styleId="a6">
    <w:name w:val="Subtle Emphasis"/>
    <w:basedOn w:val="a0"/>
    <w:uiPriority w:val="19"/>
    <w:qFormat/>
    <w:rsid w:val="003B097B"/>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6DF0F-2366-4162-88A3-D456D661F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16</Pages>
  <Words>1100</Words>
  <Characters>6271</Characters>
  <Application>Microsoft Office Word</Application>
  <DocSecurity>0</DocSecurity>
  <Lines>52</Lines>
  <Paragraphs>14</Paragraphs>
  <ScaleCrop>false</ScaleCrop>
  <Company>Microsoft</Company>
  <LinksUpToDate>false</LinksUpToDate>
  <CharactersWithSpaces>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dcterms:created xsi:type="dcterms:W3CDTF">2019-07-16T02:43:00Z</dcterms:created>
  <dcterms:modified xsi:type="dcterms:W3CDTF">2019-07-23T07:38:00Z</dcterms:modified>
</cp:coreProperties>
</file>